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2368" w:rsidRPr="00057343" w:rsidRDefault="00C92368" w:rsidP="00C92368">
      <w:pPr>
        <w:tabs>
          <w:tab w:val="left" w:pos="1540"/>
        </w:tabs>
        <w:jc w:val="center"/>
        <w:rPr>
          <w:b/>
          <w:i/>
          <w:sz w:val="28"/>
          <w:szCs w:val="28"/>
        </w:rPr>
      </w:pPr>
      <w:r w:rsidRPr="00C1503F">
        <w:rPr>
          <w:b/>
          <w:sz w:val="28"/>
          <w:szCs w:val="28"/>
        </w:rPr>
        <w:t xml:space="preserve">Муниципальное </w:t>
      </w:r>
      <w:r>
        <w:rPr>
          <w:b/>
          <w:sz w:val="28"/>
          <w:szCs w:val="28"/>
        </w:rPr>
        <w:t xml:space="preserve">бюджетное общеобразовательное </w:t>
      </w:r>
      <w:r w:rsidRPr="00C1503F">
        <w:rPr>
          <w:b/>
          <w:sz w:val="28"/>
          <w:szCs w:val="28"/>
        </w:rPr>
        <w:t>учреждение</w:t>
      </w:r>
    </w:p>
    <w:p w:rsidR="00C92368" w:rsidRPr="00C1503F" w:rsidRDefault="00C92368" w:rsidP="00C92368">
      <w:pPr>
        <w:shd w:val="clear" w:color="auto" w:fill="FFFFFF"/>
        <w:tabs>
          <w:tab w:val="left" w:pos="571"/>
        </w:tabs>
        <w:ind w:right="819"/>
        <w:jc w:val="center"/>
        <w:rPr>
          <w:b/>
          <w:sz w:val="28"/>
          <w:szCs w:val="28"/>
        </w:rPr>
      </w:pPr>
      <w:r w:rsidRPr="00C1503F">
        <w:rPr>
          <w:b/>
          <w:sz w:val="28"/>
          <w:szCs w:val="28"/>
        </w:rPr>
        <w:t xml:space="preserve">                       «Средняя общеобразовательная школа №2 с. Киргиз-Мияки  муниципального района Миякинский район</w:t>
      </w:r>
      <w:r>
        <w:rPr>
          <w:b/>
          <w:sz w:val="28"/>
          <w:szCs w:val="28"/>
        </w:rPr>
        <w:t xml:space="preserve"> </w:t>
      </w:r>
      <w:r w:rsidRPr="00C1503F">
        <w:rPr>
          <w:b/>
          <w:sz w:val="28"/>
          <w:szCs w:val="28"/>
        </w:rPr>
        <w:t>Республики Башкортостан»</w:t>
      </w:r>
      <w:r>
        <w:rPr>
          <w:b/>
          <w:sz w:val="28"/>
          <w:szCs w:val="28"/>
        </w:rPr>
        <w:t xml:space="preserve"> муниципального района Миякинский район»</w:t>
      </w:r>
    </w:p>
    <w:p w:rsidR="00C92368" w:rsidRPr="00C1503F" w:rsidRDefault="00C92368" w:rsidP="00C92368">
      <w:pPr>
        <w:shd w:val="clear" w:color="auto" w:fill="FFFFFF"/>
        <w:tabs>
          <w:tab w:val="left" w:pos="571"/>
        </w:tabs>
        <w:ind w:right="-366"/>
        <w:jc w:val="center"/>
        <w:rPr>
          <w:b/>
          <w:sz w:val="28"/>
          <w:szCs w:val="28"/>
        </w:rPr>
      </w:pPr>
    </w:p>
    <w:p w:rsidR="00C92368" w:rsidRDefault="00C92368" w:rsidP="00C92368">
      <w:pPr>
        <w:shd w:val="clear" w:color="auto" w:fill="FFFFFF"/>
        <w:tabs>
          <w:tab w:val="left" w:pos="571"/>
        </w:tabs>
        <w:ind w:left="-284" w:right="-366" w:firstLine="284"/>
      </w:pPr>
    </w:p>
    <w:tbl>
      <w:tblPr>
        <w:tblW w:w="10206" w:type="dxa"/>
        <w:tblInd w:w="-459" w:type="dxa"/>
        <w:tblLayout w:type="fixed"/>
        <w:tblLook w:val="0000"/>
      </w:tblPr>
      <w:tblGrid>
        <w:gridCol w:w="3544"/>
        <w:gridCol w:w="2835"/>
        <w:gridCol w:w="3827"/>
      </w:tblGrid>
      <w:tr w:rsidR="00C92368" w:rsidTr="00D45D80">
        <w:tc>
          <w:tcPr>
            <w:tcW w:w="3544" w:type="dxa"/>
            <w:tcBorders>
              <w:top w:val="single" w:sz="4" w:space="0" w:color="000000"/>
              <w:left w:val="single" w:sz="4" w:space="0" w:color="000000"/>
              <w:bottom w:val="single" w:sz="4" w:space="0" w:color="000000"/>
            </w:tcBorders>
            <w:shd w:val="clear" w:color="auto" w:fill="auto"/>
          </w:tcPr>
          <w:p w:rsidR="00C92368" w:rsidRDefault="00C92368" w:rsidP="00D45D80">
            <w:pPr>
              <w:tabs>
                <w:tab w:val="left" w:pos="9288"/>
              </w:tabs>
              <w:snapToGrid w:val="0"/>
              <w:jc w:val="center"/>
              <w:rPr>
                <w:b/>
              </w:rPr>
            </w:pPr>
            <w:r>
              <w:rPr>
                <w:b/>
              </w:rPr>
              <w:t>«Рассмотрена»</w:t>
            </w:r>
          </w:p>
          <w:p w:rsidR="00C92368" w:rsidRDefault="00C92368" w:rsidP="00D45D80">
            <w:pPr>
              <w:tabs>
                <w:tab w:val="left" w:pos="9288"/>
              </w:tabs>
              <w:jc w:val="center"/>
            </w:pPr>
            <w:r>
              <w:t xml:space="preserve">Руководитель МО </w:t>
            </w:r>
          </w:p>
          <w:p w:rsidR="00C92368" w:rsidRDefault="00C92368" w:rsidP="00D45D80">
            <w:pPr>
              <w:tabs>
                <w:tab w:val="left" w:pos="9288"/>
              </w:tabs>
              <w:jc w:val="center"/>
            </w:pPr>
          </w:p>
          <w:p w:rsidR="00C92368" w:rsidRDefault="00C92368" w:rsidP="00D45D80">
            <w:pPr>
              <w:tabs>
                <w:tab w:val="left" w:pos="9288"/>
              </w:tabs>
              <w:jc w:val="center"/>
            </w:pPr>
            <w:r>
              <w:t>________   /Рахматуллина З.Х./</w:t>
            </w:r>
          </w:p>
          <w:p w:rsidR="00C92368" w:rsidRDefault="00C92368" w:rsidP="00D45D80">
            <w:pPr>
              <w:tabs>
                <w:tab w:val="left" w:pos="9288"/>
              </w:tabs>
              <w:jc w:val="center"/>
            </w:pPr>
          </w:p>
          <w:p w:rsidR="00C92368" w:rsidRDefault="00C92368" w:rsidP="00D45D80">
            <w:pPr>
              <w:tabs>
                <w:tab w:val="left" w:pos="9288"/>
              </w:tabs>
              <w:jc w:val="center"/>
            </w:pPr>
            <w:r>
              <w:t>Протокол № 1</w:t>
            </w:r>
          </w:p>
          <w:p w:rsidR="00C92368" w:rsidRDefault="00C92368" w:rsidP="00D45D80">
            <w:pPr>
              <w:tabs>
                <w:tab w:val="left" w:pos="9288"/>
              </w:tabs>
              <w:jc w:val="center"/>
            </w:pPr>
            <w:r>
              <w:t xml:space="preserve">  « ___» ___________ 2020 г.</w:t>
            </w:r>
          </w:p>
          <w:p w:rsidR="00C92368" w:rsidRDefault="00C92368" w:rsidP="00D45D80">
            <w:pPr>
              <w:tabs>
                <w:tab w:val="left" w:pos="9288"/>
              </w:tabs>
              <w:jc w:val="center"/>
            </w:pPr>
          </w:p>
        </w:tc>
        <w:tc>
          <w:tcPr>
            <w:tcW w:w="2835" w:type="dxa"/>
            <w:tcBorders>
              <w:top w:val="single" w:sz="4" w:space="0" w:color="000000"/>
              <w:left w:val="single" w:sz="4" w:space="0" w:color="000000"/>
              <w:bottom w:val="single" w:sz="4" w:space="0" w:color="000000"/>
            </w:tcBorders>
            <w:shd w:val="clear" w:color="auto" w:fill="auto"/>
          </w:tcPr>
          <w:p w:rsidR="00C92368" w:rsidRDefault="00C92368" w:rsidP="00D45D80">
            <w:pPr>
              <w:tabs>
                <w:tab w:val="left" w:pos="9288"/>
              </w:tabs>
              <w:snapToGrid w:val="0"/>
              <w:jc w:val="center"/>
              <w:rPr>
                <w:b/>
              </w:rPr>
            </w:pPr>
            <w:r>
              <w:rPr>
                <w:b/>
              </w:rPr>
              <w:t>«Согласована»</w:t>
            </w:r>
          </w:p>
          <w:p w:rsidR="00C92368" w:rsidRDefault="00C92368" w:rsidP="00D45D80">
            <w:pPr>
              <w:tabs>
                <w:tab w:val="left" w:pos="9288"/>
              </w:tabs>
              <w:jc w:val="center"/>
            </w:pPr>
            <w:r>
              <w:t>Заместитель директора по УВР</w:t>
            </w:r>
          </w:p>
          <w:p w:rsidR="00C92368" w:rsidRDefault="00C92368" w:rsidP="00D45D80">
            <w:pPr>
              <w:tabs>
                <w:tab w:val="left" w:pos="9288"/>
              </w:tabs>
              <w:jc w:val="center"/>
            </w:pPr>
          </w:p>
          <w:p w:rsidR="00C92368" w:rsidRDefault="00C92368" w:rsidP="00D45D80">
            <w:pPr>
              <w:tabs>
                <w:tab w:val="left" w:pos="9288"/>
              </w:tabs>
              <w:jc w:val="center"/>
            </w:pPr>
            <w:r>
              <w:t>______/Гумерова Э.Ф./</w:t>
            </w:r>
          </w:p>
          <w:p w:rsidR="00C92368" w:rsidRDefault="00C92368" w:rsidP="00D45D80">
            <w:pPr>
              <w:tabs>
                <w:tab w:val="left" w:pos="9288"/>
              </w:tabs>
              <w:jc w:val="center"/>
            </w:pPr>
          </w:p>
          <w:p w:rsidR="00C92368" w:rsidRDefault="00C92368" w:rsidP="00D45D80">
            <w:pPr>
              <w:tabs>
                <w:tab w:val="left" w:pos="9288"/>
              </w:tabs>
              <w:jc w:val="center"/>
            </w:pPr>
            <w:r>
              <w:t xml:space="preserve"> «__»____________2020 г.</w:t>
            </w:r>
          </w:p>
          <w:p w:rsidR="00C92368" w:rsidRDefault="00C92368" w:rsidP="00D45D80">
            <w:pPr>
              <w:tabs>
                <w:tab w:val="left" w:pos="9288"/>
              </w:tabs>
              <w:jc w:val="cente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C92368" w:rsidRDefault="00C92368" w:rsidP="00D45D80">
            <w:pPr>
              <w:tabs>
                <w:tab w:val="left" w:pos="9288"/>
              </w:tabs>
              <w:snapToGrid w:val="0"/>
              <w:jc w:val="center"/>
              <w:rPr>
                <w:b/>
              </w:rPr>
            </w:pPr>
            <w:r>
              <w:rPr>
                <w:b/>
              </w:rPr>
              <w:t>«Утверждена»</w:t>
            </w:r>
          </w:p>
          <w:p w:rsidR="00C92368" w:rsidRDefault="00C92368" w:rsidP="00D45D80">
            <w:pPr>
              <w:tabs>
                <w:tab w:val="left" w:pos="9288"/>
              </w:tabs>
              <w:jc w:val="center"/>
            </w:pPr>
            <w:r>
              <w:t xml:space="preserve">Директор МОБУ СОШ </w:t>
            </w:r>
          </w:p>
          <w:p w:rsidR="00C92368" w:rsidRDefault="00C92368" w:rsidP="00D45D80">
            <w:pPr>
              <w:tabs>
                <w:tab w:val="left" w:pos="9288"/>
              </w:tabs>
              <w:jc w:val="center"/>
            </w:pPr>
          </w:p>
          <w:p w:rsidR="00C92368" w:rsidRDefault="00C92368" w:rsidP="00D45D80">
            <w:pPr>
              <w:tabs>
                <w:tab w:val="left" w:pos="9288"/>
              </w:tabs>
              <w:jc w:val="center"/>
            </w:pPr>
            <w:r>
              <w:t>__________    /</w:t>
            </w:r>
            <w:proofErr w:type="spellStart"/>
            <w:r>
              <w:t>В.Д.Дедух</w:t>
            </w:r>
            <w:proofErr w:type="spellEnd"/>
            <w:r>
              <w:t>/</w:t>
            </w:r>
          </w:p>
          <w:p w:rsidR="00C92368" w:rsidRDefault="00C92368" w:rsidP="00D45D80">
            <w:pPr>
              <w:tabs>
                <w:tab w:val="left" w:pos="9288"/>
              </w:tabs>
              <w:jc w:val="center"/>
            </w:pPr>
          </w:p>
          <w:p w:rsidR="00C92368" w:rsidRDefault="00C92368" w:rsidP="00D45D80">
            <w:pPr>
              <w:tabs>
                <w:tab w:val="left" w:pos="9288"/>
              </w:tabs>
              <w:jc w:val="center"/>
            </w:pPr>
            <w:r>
              <w:t>Приказ №  74</w:t>
            </w:r>
          </w:p>
          <w:p w:rsidR="00C92368" w:rsidRDefault="00C92368" w:rsidP="00D45D80">
            <w:pPr>
              <w:tabs>
                <w:tab w:val="left" w:pos="9288"/>
              </w:tabs>
              <w:jc w:val="center"/>
            </w:pPr>
            <w:r>
              <w:t xml:space="preserve"> от « 01 » сентября 2020 г.</w:t>
            </w:r>
          </w:p>
          <w:p w:rsidR="00C92368" w:rsidRDefault="00C92368" w:rsidP="00D45D80">
            <w:pPr>
              <w:tabs>
                <w:tab w:val="left" w:pos="9288"/>
              </w:tabs>
              <w:jc w:val="center"/>
            </w:pPr>
          </w:p>
        </w:tc>
      </w:tr>
    </w:tbl>
    <w:p w:rsidR="00C92368" w:rsidRDefault="00C92368" w:rsidP="00C92368">
      <w:pPr>
        <w:shd w:val="clear" w:color="auto" w:fill="FFFFFF"/>
        <w:tabs>
          <w:tab w:val="left" w:pos="571"/>
        </w:tabs>
        <w:ind w:right="-366"/>
        <w:jc w:val="center"/>
        <w:rPr>
          <w:rFonts w:ascii="a_Helver Bashkir" w:hAnsi="a_Helver Bashkir"/>
        </w:rPr>
      </w:pPr>
    </w:p>
    <w:p w:rsidR="00C92368" w:rsidRDefault="00C92368" w:rsidP="00C92368">
      <w:pPr>
        <w:tabs>
          <w:tab w:val="left" w:pos="9648"/>
        </w:tabs>
        <w:ind w:left="360"/>
        <w:jc w:val="center"/>
        <w:rPr>
          <w:b/>
        </w:rPr>
      </w:pPr>
    </w:p>
    <w:p w:rsidR="00C92368" w:rsidRDefault="00C92368" w:rsidP="00C92368">
      <w:pPr>
        <w:tabs>
          <w:tab w:val="left" w:pos="9648"/>
        </w:tabs>
        <w:ind w:left="360"/>
        <w:jc w:val="center"/>
        <w:rPr>
          <w:b/>
        </w:rPr>
      </w:pPr>
    </w:p>
    <w:p w:rsidR="00C92368" w:rsidRDefault="00C92368" w:rsidP="00C92368">
      <w:pPr>
        <w:tabs>
          <w:tab w:val="left" w:pos="9648"/>
        </w:tabs>
        <w:ind w:left="360"/>
        <w:jc w:val="center"/>
        <w:rPr>
          <w:b/>
        </w:rPr>
      </w:pPr>
    </w:p>
    <w:p w:rsidR="00C92368" w:rsidRDefault="00C92368" w:rsidP="00C92368">
      <w:pPr>
        <w:tabs>
          <w:tab w:val="left" w:pos="9648"/>
        </w:tabs>
        <w:ind w:left="360"/>
        <w:jc w:val="center"/>
        <w:rPr>
          <w:b/>
        </w:rPr>
      </w:pPr>
    </w:p>
    <w:p w:rsidR="00C92368" w:rsidRDefault="00C92368" w:rsidP="00C92368">
      <w:pPr>
        <w:tabs>
          <w:tab w:val="left" w:pos="9648"/>
        </w:tabs>
        <w:ind w:left="360"/>
        <w:jc w:val="center"/>
        <w:rPr>
          <w:b/>
        </w:rPr>
      </w:pPr>
      <w:r>
        <w:rPr>
          <w:b/>
        </w:rPr>
        <w:t>РАБОЧАЯ ПРОГРАММА УЧИТЕЛЯ</w:t>
      </w:r>
    </w:p>
    <w:p w:rsidR="00C92368" w:rsidRDefault="00C92368" w:rsidP="00C92368">
      <w:pPr>
        <w:tabs>
          <w:tab w:val="left" w:pos="9648"/>
        </w:tabs>
        <w:ind w:left="360"/>
        <w:jc w:val="center"/>
      </w:pPr>
    </w:p>
    <w:p w:rsidR="00C92368" w:rsidRDefault="00C92368" w:rsidP="00C92368">
      <w:pPr>
        <w:shd w:val="clear" w:color="auto" w:fill="FFFFFF"/>
        <w:tabs>
          <w:tab w:val="left" w:pos="571"/>
        </w:tabs>
        <w:ind w:right="-366"/>
        <w:jc w:val="center"/>
      </w:pPr>
      <w:proofErr w:type="spellStart"/>
      <w:r w:rsidRPr="00C1503F">
        <w:rPr>
          <w:sz w:val="28"/>
          <w:szCs w:val="28"/>
        </w:rPr>
        <w:t>М</w:t>
      </w:r>
      <w:r>
        <w:rPr>
          <w:sz w:val="28"/>
          <w:szCs w:val="28"/>
        </w:rPr>
        <w:t>ударисовой</w:t>
      </w:r>
      <w:proofErr w:type="spellEnd"/>
      <w:r>
        <w:rPr>
          <w:sz w:val="28"/>
          <w:szCs w:val="28"/>
        </w:rPr>
        <w:t xml:space="preserve"> </w:t>
      </w:r>
      <w:proofErr w:type="spellStart"/>
      <w:r>
        <w:rPr>
          <w:sz w:val="28"/>
          <w:szCs w:val="28"/>
        </w:rPr>
        <w:t>Файрузы</w:t>
      </w:r>
      <w:proofErr w:type="spellEnd"/>
      <w:r>
        <w:rPr>
          <w:sz w:val="28"/>
          <w:szCs w:val="28"/>
        </w:rPr>
        <w:t xml:space="preserve"> </w:t>
      </w:r>
      <w:proofErr w:type="spellStart"/>
      <w:r>
        <w:rPr>
          <w:sz w:val="28"/>
          <w:szCs w:val="28"/>
        </w:rPr>
        <w:t>Амировны</w:t>
      </w:r>
      <w:proofErr w:type="spellEnd"/>
    </w:p>
    <w:p w:rsidR="00C92368" w:rsidRPr="003C36AB" w:rsidRDefault="00C92368" w:rsidP="00C92368">
      <w:pPr>
        <w:shd w:val="clear" w:color="auto" w:fill="FFFFFF"/>
        <w:tabs>
          <w:tab w:val="left" w:pos="571"/>
        </w:tabs>
        <w:ind w:right="-366"/>
        <w:jc w:val="center"/>
        <w:rPr>
          <w:u w:val="single"/>
        </w:rPr>
      </w:pPr>
      <w:r w:rsidRPr="003C36AB">
        <w:rPr>
          <w:u w:val="single"/>
        </w:rPr>
        <w:t>учителя истории</w:t>
      </w:r>
      <w:proofErr w:type="gramStart"/>
      <w:r w:rsidRPr="003C36AB">
        <w:rPr>
          <w:u w:val="single"/>
        </w:rPr>
        <w:t xml:space="preserve"> </w:t>
      </w:r>
      <w:r>
        <w:rPr>
          <w:u w:val="single"/>
        </w:rPr>
        <w:t>,</w:t>
      </w:r>
      <w:proofErr w:type="gramEnd"/>
      <w:r>
        <w:rPr>
          <w:u w:val="single"/>
        </w:rPr>
        <w:t xml:space="preserve"> учителя высшей</w:t>
      </w:r>
      <w:r w:rsidRPr="003C36AB">
        <w:rPr>
          <w:u w:val="single"/>
        </w:rPr>
        <w:t xml:space="preserve"> категории</w:t>
      </w:r>
    </w:p>
    <w:p w:rsidR="00C92368" w:rsidRPr="00B57E30" w:rsidRDefault="00C92368" w:rsidP="00C92368">
      <w:pPr>
        <w:tabs>
          <w:tab w:val="left" w:pos="9648"/>
        </w:tabs>
        <w:ind w:left="360"/>
        <w:jc w:val="center"/>
      </w:pPr>
    </w:p>
    <w:p w:rsidR="00C92368" w:rsidRDefault="00C92368" w:rsidP="00C92368">
      <w:pPr>
        <w:tabs>
          <w:tab w:val="left" w:pos="9648"/>
        </w:tabs>
        <w:ind w:left="360"/>
        <w:jc w:val="center"/>
      </w:pPr>
    </w:p>
    <w:p w:rsidR="00C92368" w:rsidRPr="003C36AB" w:rsidRDefault="00C92368" w:rsidP="00C92368">
      <w:pPr>
        <w:shd w:val="clear" w:color="auto" w:fill="FFFFFF"/>
        <w:tabs>
          <w:tab w:val="left" w:pos="571"/>
        </w:tabs>
        <w:ind w:right="-366"/>
        <w:jc w:val="center"/>
        <w:rPr>
          <w:sz w:val="32"/>
          <w:szCs w:val="32"/>
          <w:u w:val="single"/>
        </w:rPr>
      </w:pPr>
      <w:r w:rsidRPr="003C36AB">
        <w:rPr>
          <w:sz w:val="32"/>
          <w:szCs w:val="32"/>
        </w:rPr>
        <w:t xml:space="preserve"> </w:t>
      </w:r>
      <w:r>
        <w:rPr>
          <w:sz w:val="32"/>
          <w:szCs w:val="32"/>
          <w:u w:val="single"/>
        </w:rPr>
        <w:t>по истории 10-</w:t>
      </w:r>
      <w:r w:rsidRPr="003C36AB">
        <w:rPr>
          <w:sz w:val="32"/>
          <w:szCs w:val="32"/>
          <w:u w:val="single"/>
        </w:rPr>
        <w:t>11</w:t>
      </w:r>
      <w:r>
        <w:rPr>
          <w:sz w:val="32"/>
          <w:szCs w:val="32"/>
          <w:u w:val="single"/>
        </w:rPr>
        <w:t xml:space="preserve">  класс </w:t>
      </w:r>
    </w:p>
    <w:p w:rsidR="00C92368" w:rsidRDefault="00C92368" w:rsidP="00C92368">
      <w:pPr>
        <w:tabs>
          <w:tab w:val="left" w:pos="9648"/>
        </w:tabs>
        <w:ind w:left="360"/>
        <w:jc w:val="center"/>
      </w:pPr>
      <w:r>
        <w:t xml:space="preserve"> </w:t>
      </w:r>
    </w:p>
    <w:p w:rsidR="00C92368" w:rsidRDefault="00C92368" w:rsidP="00C92368">
      <w:pPr>
        <w:tabs>
          <w:tab w:val="left" w:pos="9648"/>
        </w:tabs>
        <w:ind w:left="360"/>
        <w:jc w:val="center"/>
      </w:pPr>
    </w:p>
    <w:p w:rsidR="00C92368" w:rsidRDefault="00C92368" w:rsidP="00C92368">
      <w:pPr>
        <w:tabs>
          <w:tab w:val="left" w:pos="9648"/>
        </w:tabs>
        <w:ind w:left="360"/>
        <w:jc w:val="center"/>
      </w:pPr>
    </w:p>
    <w:p w:rsidR="00C92368" w:rsidRPr="003C36AB" w:rsidRDefault="00C92368" w:rsidP="00C92368">
      <w:pPr>
        <w:pStyle w:val="21"/>
        <w:spacing w:line="100" w:lineRule="atLeast"/>
        <w:jc w:val="center"/>
        <w:rPr>
          <w:b/>
          <w:color w:val="000000"/>
          <w:sz w:val="24"/>
          <w:szCs w:val="24"/>
          <w:u w:val="single"/>
        </w:rPr>
      </w:pPr>
    </w:p>
    <w:p w:rsidR="00C92368" w:rsidRPr="00310CBC" w:rsidRDefault="00C92368" w:rsidP="00C92368">
      <w:pPr>
        <w:pStyle w:val="21"/>
        <w:spacing w:line="100" w:lineRule="atLeast"/>
        <w:rPr>
          <w:color w:val="000000"/>
          <w:sz w:val="24"/>
          <w:szCs w:val="24"/>
        </w:rPr>
      </w:pPr>
      <w:r>
        <w:rPr>
          <w:color w:val="000000"/>
          <w:sz w:val="24"/>
          <w:szCs w:val="24"/>
        </w:rPr>
        <w:t xml:space="preserve">                                                                                                  </w:t>
      </w:r>
    </w:p>
    <w:p w:rsidR="00C92368" w:rsidRDefault="00C92368" w:rsidP="00C92368">
      <w:pPr>
        <w:jc w:val="center"/>
        <w:rPr>
          <w:color w:val="000000"/>
        </w:rPr>
      </w:pPr>
    </w:p>
    <w:p w:rsidR="00C92368" w:rsidRDefault="00C92368" w:rsidP="00C92368">
      <w:pPr>
        <w:jc w:val="center"/>
        <w:rPr>
          <w:color w:val="000000"/>
        </w:rPr>
      </w:pPr>
    </w:p>
    <w:p w:rsidR="00C92368" w:rsidRDefault="00C92368" w:rsidP="00C92368">
      <w:pPr>
        <w:jc w:val="center"/>
        <w:rPr>
          <w:color w:val="000000"/>
        </w:rPr>
      </w:pPr>
    </w:p>
    <w:p w:rsidR="00C92368" w:rsidRDefault="00C92368" w:rsidP="00A36206">
      <w:pPr>
        <w:ind w:left="260"/>
        <w:jc w:val="center"/>
        <w:rPr>
          <w:rFonts w:eastAsia="Times New Roman"/>
          <w:sz w:val="24"/>
          <w:szCs w:val="24"/>
        </w:rPr>
      </w:pPr>
    </w:p>
    <w:p w:rsidR="00C92368" w:rsidRDefault="00C92368" w:rsidP="00A36206">
      <w:pPr>
        <w:ind w:left="260"/>
        <w:jc w:val="center"/>
        <w:rPr>
          <w:rFonts w:eastAsia="Times New Roman"/>
          <w:sz w:val="24"/>
          <w:szCs w:val="24"/>
        </w:rPr>
      </w:pPr>
    </w:p>
    <w:p w:rsidR="00CB7F56" w:rsidRPr="00CB7F56" w:rsidRDefault="00CE6372" w:rsidP="00A36206">
      <w:pPr>
        <w:ind w:left="260"/>
        <w:jc w:val="center"/>
        <w:rPr>
          <w:rFonts w:eastAsia="Times New Roman"/>
          <w:sz w:val="24"/>
          <w:szCs w:val="24"/>
        </w:rPr>
      </w:pPr>
      <w:r w:rsidRPr="00CB7F56">
        <w:rPr>
          <w:rFonts w:eastAsia="Times New Roman"/>
          <w:sz w:val="24"/>
          <w:szCs w:val="24"/>
        </w:rPr>
        <w:t>Рабочая программа по истории для 10-11 классов (базовый</w:t>
      </w:r>
      <w:proofErr w:type="gramStart"/>
      <w:r w:rsidRPr="00CB7F56">
        <w:rPr>
          <w:rFonts w:eastAsia="Times New Roman"/>
          <w:sz w:val="24"/>
          <w:szCs w:val="24"/>
        </w:rPr>
        <w:t xml:space="preserve"> </w:t>
      </w:r>
      <w:r w:rsidR="00CB7F56" w:rsidRPr="00CB7F56">
        <w:rPr>
          <w:rFonts w:eastAsia="Times New Roman"/>
          <w:sz w:val="24"/>
          <w:szCs w:val="24"/>
        </w:rPr>
        <w:t>)</w:t>
      </w:r>
      <w:proofErr w:type="gramEnd"/>
    </w:p>
    <w:p w:rsidR="002B3718" w:rsidRPr="00CB7F56" w:rsidRDefault="00CE6372" w:rsidP="00A36206">
      <w:pPr>
        <w:ind w:left="260"/>
        <w:jc w:val="center"/>
        <w:rPr>
          <w:sz w:val="24"/>
          <w:szCs w:val="24"/>
        </w:rPr>
      </w:pPr>
      <w:r w:rsidRPr="00CB7F56">
        <w:rPr>
          <w:rFonts w:eastAsia="Times New Roman"/>
          <w:b/>
          <w:bCs/>
          <w:sz w:val="24"/>
          <w:szCs w:val="24"/>
        </w:rPr>
        <w:t>Пояснительная записка</w:t>
      </w:r>
    </w:p>
    <w:p w:rsidR="002B3718" w:rsidRPr="00CB7F56" w:rsidRDefault="002B3718" w:rsidP="00A36206">
      <w:pPr>
        <w:rPr>
          <w:sz w:val="24"/>
          <w:szCs w:val="24"/>
        </w:rPr>
      </w:pPr>
    </w:p>
    <w:p w:rsidR="002B3718" w:rsidRPr="00CB7F56" w:rsidRDefault="00CE6372" w:rsidP="00A36206">
      <w:pPr>
        <w:numPr>
          <w:ilvl w:val="1"/>
          <w:numId w:val="1"/>
        </w:numPr>
        <w:tabs>
          <w:tab w:val="left" w:pos="1240"/>
        </w:tabs>
        <w:ind w:left="1240" w:hanging="270"/>
        <w:rPr>
          <w:rFonts w:eastAsia="Times New Roman"/>
          <w:sz w:val="24"/>
          <w:szCs w:val="24"/>
        </w:rPr>
      </w:pPr>
      <w:proofErr w:type="gramStart"/>
      <w:r w:rsidRPr="00CB7F56">
        <w:rPr>
          <w:rFonts w:eastAsia="Times New Roman"/>
          <w:sz w:val="24"/>
          <w:szCs w:val="24"/>
        </w:rPr>
        <w:t>соответствии</w:t>
      </w:r>
      <w:proofErr w:type="gramEnd"/>
      <w:r w:rsidRPr="00CB7F56">
        <w:rPr>
          <w:rFonts w:eastAsia="Times New Roman"/>
          <w:sz w:val="24"/>
          <w:szCs w:val="24"/>
        </w:rPr>
        <w:t xml:space="preserve"> с требованиями Федерального закона «Об образовании</w:t>
      </w:r>
    </w:p>
    <w:p w:rsidR="002B3718" w:rsidRPr="00CB7F56" w:rsidRDefault="002B3718" w:rsidP="00A36206">
      <w:pPr>
        <w:rPr>
          <w:rFonts w:eastAsia="Times New Roman"/>
          <w:sz w:val="24"/>
          <w:szCs w:val="24"/>
        </w:rPr>
      </w:pPr>
    </w:p>
    <w:p w:rsidR="002B3718" w:rsidRPr="00CB7F56" w:rsidRDefault="00CE6372" w:rsidP="00A36206">
      <w:pPr>
        <w:numPr>
          <w:ilvl w:val="0"/>
          <w:numId w:val="1"/>
        </w:numPr>
        <w:tabs>
          <w:tab w:val="left" w:pos="637"/>
        </w:tabs>
        <w:ind w:left="260" w:firstLine="2"/>
        <w:jc w:val="both"/>
        <w:rPr>
          <w:rFonts w:eastAsia="Times New Roman"/>
          <w:sz w:val="24"/>
          <w:szCs w:val="24"/>
        </w:rPr>
      </w:pPr>
      <w:proofErr w:type="gramStart"/>
      <w:r w:rsidRPr="00CB7F56">
        <w:rPr>
          <w:rFonts w:eastAsia="Times New Roman"/>
          <w:sz w:val="24"/>
          <w:szCs w:val="24"/>
        </w:rPr>
        <w:t xml:space="preserve">Российской Федерации», ФГОС СОО, </w:t>
      </w:r>
      <w:r w:rsidRPr="00CB7F56">
        <w:rPr>
          <w:rFonts w:eastAsia="Times New Roman"/>
          <w:b/>
          <w:bCs/>
          <w:sz w:val="24"/>
          <w:szCs w:val="24"/>
        </w:rPr>
        <w:t>главной целью</w:t>
      </w:r>
      <w:r w:rsidRPr="00CB7F56">
        <w:rPr>
          <w:rFonts w:eastAsia="Times New Roman"/>
          <w:sz w:val="24"/>
          <w:szCs w:val="24"/>
        </w:rPr>
        <w:t xml:space="preserve"> школьного исторического образования является формирование у обучающегося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формирование личностной позиции по основным этапам развития российского государства и общества, а</w:t>
      </w:r>
      <w:proofErr w:type="gramEnd"/>
      <w:r w:rsidRPr="00CB7F56">
        <w:rPr>
          <w:rFonts w:eastAsia="Times New Roman"/>
          <w:sz w:val="24"/>
          <w:szCs w:val="24"/>
        </w:rPr>
        <w:t xml:space="preserve"> также современного образа России.</w:t>
      </w:r>
    </w:p>
    <w:p w:rsidR="002B3718" w:rsidRPr="00CB7F56" w:rsidRDefault="002B3718" w:rsidP="00A36206">
      <w:pPr>
        <w:rPr>
          <w:rFonts w:eastAsia="Times New Roman"/>
          <w:sz w:val="24"/>
          <w:szCs w:val="24"/>
        </w:rPr>
      </w:pPr>
    </w:p>
    <w:p w:rsidR="002B3718" w:rsidRPr="00CB7F56" w:rsidRDefault="00CE6372" w:rsidP="00A36206">
      <w:pPr>
        <w:ind w:left="260" w:firstLine="708"/>
        <w:rPr>
          <w:rFonts w:eastAsia="Times New Roman"/>
          <w:sz w:val="24"/>
          <w:szCs w:val="24"/>
        </w:rPr>
      </w:pPr>
      <w:r w:rsidRPr="00CB7F56">
        <w:rPr>
          <w:rFonts w:eastAsia="Times New Roman"/>
          <w:sz w:val="24"/>
          <w:szCs w:val="24"/>
        </w:rPr>
        <w:t>Основными задачами реализации примерной программы учебного предмета «История» (базовый уровень) в старшей школе являются:</w:t>
      </w:r>
    </w:p>
    <w:p w:rsidR="002B3718" w:rsidRPr="00CB7F56" w:rsidRDefault="00CE6372" w:rsidP="00A36206">
      <w:pPr>
        <w:ind w:left="260" w:firstLine="708"/>
        <w:jc w:val="both"/>
        <w:rPr>
          <w:rFonts w:eastAsia="Times New Roman"/>
          <w:sz w:val="24"/>
          <w:szCs w:val="24"/>
        </w:rPr>
      </w:pPr>
      <w:r w:rsidRPr="00CB7F56">
        <w:rPr>
          <w:rFonts w:eastAsia="Times New Roman"/>
          <w:sz w:val="24"/>
          <w:szCs w:val="24"/>
        </w:rPr>
        <w:lastRenderedPageBreak/>
        <w:t>1) формирование представлений о современной исторической науке, ее специфике, методах исторического познания и роли в решении задач прогрессивного развития России в глобальном мире;</w:t>
      </w:r>
    </w:p>
    <w:p w:rsidR="002B3718" w:rsidRPr="00CB7F56" w:rsidRDefault="00CE6372" w:rsidP="00A36206">
      <w:pPr>
        <w:ind w:left="260" w:firstLine="708"/>
        <w:jc w:val="both"/>
        <w:rPr>
          <w:rFonts w:eastAsia="Times New Roman"/>
          <w:sz w:val="24"/>
          <w:szCs w:val="24"/>
        </w:rPr>
      </w:pPr>
      <w:r w:rsidRPr="00CB7F56">
        <w:rPr>
          <w:rFonts w:eastAsia="Times New Roman"/>
          <w:sz w:val="24"/>
          <w:szCs w:val="24"/>
        </w:rPr>
        <w:t>2) овладение комплексом знаний об истории России и человечества в целом, представлениями об общем и особенном в мировом историческом процессе;</w:t>
      </w:r>
    </w:p>
    <w:p w:rsidR="002B3718" w:rsidRPr="00CB7F56" w:rsidRDefault="00CE6372" w:rsidP="00A36206">
      <w:pPr>
        <w:numPr>
          <w:ilvl w:val="1"/>
          <w:numId w:val="2"/>
        </w:numPr>
        <w:tabs>
          <w:tab w:val="left" w:pos="1524"/>
        </w:tabs>
        <w:ind w:left="260" w:firstLine="710"/>
        <w:rPr>
          <w:rFonts w:eastAsia="Times New Roman"/>
          <w:sz w:val="24"/>
          <w:szCs w:val="24"/>
        </w:rPr>
      </w:pPr>
      <w:r w:rsidRPr="00CB7F56">
        <w:rPr>
          <w:rFonts w:eastAsia="Times New Roman"/>
          <w:sz w:val="24"/>
          <w:szCs w:val="24"/>
        </w:rPr>
        <w:t>формирование умений применять исторические знания в профессиональной и общественной деятельности, поликультурном общении;</w:t>
      </w:r>
    </w:p>
    <w:p w:rsidR="002B3718" w:rsidRPr="00CB7F56" w:rsidRDefault="00CE6372" w:rsidP="00A36206">
      <w:pPr>
        <w:numPr>
          <w:ilvl w:val="1"/>
          <w:numId w:val="2"/>
        </w:numPr>
        <w:tabs>
          <w:tab w:val="left" w:pos="1428"/>
        </w:tabs>
        <w:ind w:left="260" w:firstLine="710"/>
        <w:rPr>
          <w:rFonts w:eastAsia="Times New Roman"/>
          <w:sz w:val="24"/>
          <w:szCs w:val="24"/>
        </w:rPr>
      </w:pPr>
      <w:r w:rsidRPr="00CB7F56">
        <w:rPr>
          <w:rFonts w:eastAsia="Times New Roman"/>
          <w:sz w:val="24"/>
          <w:szCs w:val="24"/>
        </w:rPr>
        <w:t>овладение навыками проектной деятельности и исторической реконструкции с привлечением различных источников;</w:t>
      </w:r>
    </w:p>
    <w:p w:rsidR="002B3718" w:rsidRPr="00A36206" w:rsidRDefault="00CE6372" w:rsidP="00A36206">
      <w:pPr>
        <w:numPr>
          <w:ilvl w:val="1"/>
          <w:numId w:val="2"/>
        </w:numPr>
        <w:tabs>
          <w:tab w:val="left" w:pos="1260"/>
        </w:tabs>
        <w:ind w:left="1260" w:hanging="290"/>
        <w:rPr>
          <w:rFonts w:eastAsia="Times New Roman"/>
          <w:sz w:val="24"/>
          <w:szCs w:val="24"/>
        </w:rPr>
      </w:pPr>
      <w:r w:rsidRPr="00CB7F56">
        <w:rPr>
          <w:rFonts w:eastAsia="Times New Roman"/>
          <w:sz w:val="24"/>
          <w:szCs w:val="24"/>
        </w:rPr>
        <w:t>формирование умений вести диалог, обосновывать свою точку зрения</w:t>
      </w:r>
    </w:p>
    <w:p w:rsidR="002B3718" w:rsidRPr="00A36206" w:rsidRDefault="00CE6372" w:rsidP="00A36206">
      <w:pPr>
        <w:numPr>
          <w:ilvl w:val="0"/>
          <w:numId w:val="2"/>
        </w:numPr>
        <w:tabs>
          <w:tab w:val="left" w:pos="460"/>
        </w:tabs>
        <w:ind w:left="460" w:hanging="198"/>
        <w:rPr>
          <w:rFonts w:eastAsia="Times New Roman"/>
          <w:sz w:val="24"/>
          <w:szCs w:val="24"/>
        </w:rPr>
      </w:pPr>
      <w:r w:rsidRPr="00CB7F56">
        <w:rPr>
          <w:rFonts w:eastAsia="Times New Roman"/>
          <w:sz w:val="24"/>
          <w:szCs w:val="24"/>
        </w:rPr>
        <w:t>дискуссии по исторической тематике.</w:t>
      </w:r>
    </w:p>
    <w:p w:rsidR="002B3718" w:rsidRPr="00CB7F56" w:rsidRDefault="00CE6372" w:rsidP="00A36206">
      <w:pPr>
        <w:ind w:left="260" w:firstLine="708"/>
        <w:rPr>
          <w:sz w:val="24"/>
          <w:szCs w:val="24"/>
        </w:rPr>
      </w:pPr>
      <w:r w:rsidRPr="00CB7F56">
        <w:rPr>
          <w:rFonts w:eastAsia="Times New Roman"/>
          <w:sz w:val="24"/>
          <w:szCs w:val="24"/>
        </w:rPr>
        <w:t>Задачами реализации примерной образовательной программы учебного предмета «История» (углубленный уровень) являются:</w:t>
      </w:r>
    </w:p>
    <w:p w:rsidR="002B3718" w:rsidRPr="00CB7F56" w:rsidRDefault="00CE6372" w:rsidP="00A36206">
      <w:pPr>
        <w:numPr>
          <w:ilvl w:val="0"/>
          <w:numId w:val="3"/>
        </w:numPr>
        <w:tabs>
          <w:tab w:val="left" w:pos="1289"/>
        </w:tabs>
        <w:ind w:left="260" w:firstLine="710"/>
        <w:rPr>
          <w:rFonts w:eastAsia="Times New Roman"/>
          <w:sz w:val="24"/>
          <w:szCs w:val="24"/>
        </w:rPr>
      </w:pPr>
      <w:r w:rsidRPr="00CB7F56">
        <w:rPr>
          <w:rFonts w:eastAsia="Times New Roman"/>
          <w:sz w:val="24"/>
          <w:szCs w:val="24"/>
        </w:rPr>
        <w:t>формирование знаний о месте и роли исторической науки в системе научных дисциплин, представлений об историографии;</w:t>
      </w:r>
    </w:p>
    <w:p w:rsidR="00A36206" w:rsidRPr="00A36206" w:rsidRDefault="00A36206" w:rsidP="00A36206">
      <w:pPr>
        <w:numPr>
          <w:ilvl w:val="0"/>
          <w:numId w:val="4"/>
        </w:numPr>
        <w:tabs>
          <w:tab w:val="left" w:pos="1277"/>
        </w:tabs>
        <w:ind w:left="260" w:firstLine="710"/>
        <w:rPr>
          <w:rFonts w:eastAsia="Times New Roman"/>
          <w:sz w:val="24"/>
          <w:szCs w:val="24"/>
        </w:rPr>
      </w:pPr>
      <w:r w:rsidRPr="00CB7F56">
        <w:rPr>
          <w:rFonts w:eastAsia="Times New Roman"/>
          <w:sz w:val="24"/>
          <w:szCs w:val="24"/>
        </w:rPr>
        <w:t>овладение системными историческими знаниями, понимание места и роли России в мировой истории;</w:t>
      </w:r>
    </w:p>
    <w:p w:rsidR="00A36206" w:rsidRPr="00A36206" w:rsidRDefault="00A36206" w:rsidP="00A36206">
      <w:pPr>
        <w:numPr>
          <w:ilvl w:val="0"/>
          <w:numId w:val="4"/>
        </w:numPr>
        <w:tabs>
          <w:tab w:val="left" w:pos="1460"/>
        </w:tabs>
        <w:ind w:left="1460" w:hanging="490"/>
        <w:rPr>
          <w:rFonts w:eastAsia="Times New Roman"/>
          <w:sz w:val="24"/>
          <w:szCs w:val="24"/>
        </w:rPr>
      </w:pPr>
      <w:r w:rsidRPr="00CB7F56">
        <w:rPr>
          <w:rFonts w:eastAsia="Times New Roman"/>
          <w:sz w:val="24"/>
          <w:szCs w:val="24"/>
        </w:rPr>
        <w:t>овладение   приемами   работы   с   историческими   источниками,</w:t>
      </w:r>
    </w:p>
    <w:p w:rsidR="00A36206" w:rsidRPr="00CB7F56" w:rsidRDefault="00A36206" w:rsidP="00A36206">
      <w:pPr>
        <w:ind w:left="260"/>
        <w:rPr>
          <w:sz w:val="24"/>
          <w:szCs w:val="24"/>
        </w:rPr>
      </w:pPr>
      <w:r w:rsidRPr="00CB7F56">
        <w:rPr>
          <w:rFonts w:eastAsia="Times New Roman"/>
          <w:sz w:val="24"/>
          <w:szCs w:val="24"/>
        </w:rPr>
        <w:t>умениями самостоятельно анализировать документальную базу по исторической тематике;</w:t>
      </w:r>
    </w:p>
    <w:p w:rsidR="00A36206" w:rsidRPr="00A36206" w:rsidRDefault="00A36206" w:rsidP="00A36206">
      <w:pPr>
        <w:numPr>
          <w:ilvl w:val="0"/>
          <w:numId w:val="5"/>
        </w:numPr>
        <w:tabs>
          <w:tab w:val="left" w:pos="1280"/>
        </w:tabs>
        <w:ind w:left="1280" w:hanging="310"/>
        <w:rPr>
          <w:rFonts w:eastAsia="Times New Roman"/>
          <w:sz w:val="24"/>
          <w:szCs w:val="24"/>
        </w:rPr>
      </w:pPr>
      <w:r w:rsidRPr="00CB7F56">
        <w:rPr>
          <w:rFonts w:eastAsia="Times New Roman"/>
          <w:sz w:val="24"/>
          <w:szCs w:val="24"/>
        </w:rPr>
        <w:t>формирование умений оценивать различные исторические версии.</w:t>
      </w:r>
    </w:p>
    <w:p w:rsidR="00A36206" w:rsidRPr="00CB7F56" w:rsidRDefault="00A36206" w:rsidP="00A36206">
      <w:pPr>
        <w:rPr>
          <w:sz w:val="24"/>
          <w:szCs w:val="24"/>
        </w:rPr>
      </w:pPr>
    </w:p>
    <w:p w:rsidR="00A36206" w:rsidRPr="00A36206" w:rsidRDefault="00A36206" w:rsidP="00A36206">
      <w:pPr>
        <w:numPr>
          <w:ilvl w:val="0"/>
          <w:numId w:val="6"/>
        </w:numPr>
        <w:tabs>
          <w:tab w:val="left" w:pos="1239"/>
        </w:tabs>
        <w:ind w:left="260" w:firstLine="710"/>
        <w:jc w:val="both"/>
        <w:rPr>
          <w:rFonts w:eastAsia="Times New Roman"/>
          <w:sz w:val="24"/>
          <w:szCs w:val="24"/>
        </w:rPr>
      </w:pPr>
      <w:proofErr w:type="gramStart"/>
      <w:r w:rsidRPr="00CB7F56">
        <w:rPr>
          <w:rFonts w:eastAsia="Times New Roman"/>
          <w:sz w:val="24"/>
          <w:szCs w:val="24"/>
        </w:rPr>
        <w:t>соответствии с Концепцией нового учебно-методического комплекса по отечественной истории Российского исторического общества базовыми принципами школьного исторического образования являются:</w:t>
      </w:r>
      <w:proofErr w:type="gramEnd"/>
    </w:p>
    <w:p w:rsidR="00A36206" w:rsidRPr="00CB7F56" w:rsidRDefault="00A36206" w:rsidP="00A36206">
      <w:pPr>
        <w:ind w:left="260" w:firstLine="708"/>
        <w:jc w:val="both"/>
        <w:rPr>
          <w:sz w:val="24"/>
          <w:szCs w:val="24"/>
        </w:rPr>
      </w:pPr>
      <w:r w:rsidRPr="00CB7F56">
        <w:rPr>
          <w:rFonts w:eastAsia="Times New Roman"/>
          <w:sz w:val="24"/>
          <w:szCs w:val="24"/>
        </w:rPr>
        <w:t>идея преемственности исторических периодов, в т. ч. непрерывности процессов становления и развития российской государственности, формирования государственной территории и единого многонационального российского народа, а также его основных символов и ценностей;</w:t>
      </w:r>
    </w:p>
    <w:p w:rsidR="00A36206" w:rsidRPr="00CB7F56" w:rsidRDefault="00A36206" w:rsidP="00A36206">
      <w:pPr>
        <w:ind w:left="260" w:firstLine="708"/>
        <w:jc w:val="both"/>
        <w:rPr>
          <w:sz w:val="24"/>
          <w:szCs w:val="24"/>
        </w:rPr>
      </w:pPr>
      <w:r w:rsidRPr="00CB7F56">
        <w:rPr>
          <w:rFonts w:eastAsia="Times New Roman"/>
          <w:sz w:val="24"/>
          <w:szCs w:val="24"/>
        </w:rPr>
        <w:t>рассмотрение истории России как неотъемлемой части мирового исторического процесса, понимание особенностей ее развития, места и роли в мировой истории и в современном мире;</w:t>
      </w:r>
    </w:p>
    <w:p w:rsidR="00A36206" w:rsidRPr="00CB7F56" w:rsidRDefault="00A36206" w:rsidP="00A36206">
      <w:pPr>
        <w:ind w:left="260" w:firstLine="708"/>
        <w:jc w:val="both"/>
        <w:rPr>
          <w:sz w:val="24"/>
          <w:szCs w:val="24"/>
        </w:rPr>
      </w:pPr>
      <w:r w:rsidRPr="00CB7F56">
        <w:rPr>
          <w:rFonts w:eastAsia="Times New Roman"/>
          <w:sz w:val="24"/>
          <w:szCs w:val="24"/>
        </w:rPr>
        <w:t>ценности гражданского общества – верховенство права, социальная солидарность, безопасность, свобода и ответственность;</w:t>
      </w:r>
    </w:p>
    <w:p w:rsidR="00A36206" w:rsidRPr="00CB7F56" w:rsidRDefault="00A36206" w:rsidP="00A36206">
      <w:pPr>
        <w:ind w:left="260" w:firstLine="708"/>
        <w:jc w:val="both"/>
        <w:rPr>
          <w:sz w:val="24"/>
          <w:szCs w:val="24"/>
        </w:rPr>
      </w:pPr>
      <w:r w:rsidRPr="00CB7F56">
        <w:rPr>
          <w:rFonts w:eastAsia="Times New Roman"/>
          <w:sz w:val="24"/>
          <w:szCs w:val="24"/>
        </w:rPr>
        <w:t>воспитательный потенциал исторического образования, его исключительная роль в формировании российской гражданской идентичности и патриотизма;</w:t>
      </w:r>
    </w:p>
    <w:p w:rsidR="00A36206" w:rsidRPr="00CB7F56" w:rsidRDefault="00A36206" w:rsidP="00A36206">
      <w:pPr>
        <w:ind w:left="260" w:firstLine="708"/>
        <w:jc w:val="both"/>
        <w:rPr>
          <w:sz w:val="24"/>
          <w:szCs w:val="24"/>
        </w:rPr>
      </w:pPr>
      <w:r w:rsidRPr="00CB7F56">
        <w:rPr>
          <w:rFonts w:eastAsia="Times New Roman"/>
          <w:sz w:val="24"/>
          <w:szCs w:val="24"/>
        </w:rPr>
        <w:t>общественное согласие и уважение как необходимое условие взаимодействия государств и народов в Новейшей истории.</w:t>
      </w:r>
    </w:p>
    <w:p w:rsidR="00A36206" w:rsidRPr="00CB7F56" w:rsidRDefault="00A36206" w:rsidP="00A36206">
      <w:pPr>
        <w:rPr>
          <w:sz w:val="24"/>
          <w:szCs w:val="24"/>
        </w:rPr>
      </w:pPr>
      <w:r w:rsidRPr="00CB7F56">
        <w:rPr>
          <w:rFonts w:eastAsia="Times New Roman"/>
          <w:sz w:val="24"/>
          <w:szCs w:val="24"/>
        </w:rPr>
        <w:t xml:space="preserve">познавательное значение российской, региональной и мировой истории; формирование требований к каждой ступени </w:t>
      </w:r>
      <w:proofErr w:type="gramStart"/>
      <w:r w:rsidRPr="00CB7F56">
        <w:rPr>
          <w:rFonts w:eastAsia="Times New Roman"/>
          <w:sz w:val="24"/>
          <w:szCs w:val="24"/>
        </w:rPr>
        <w:t>непрерывного</w:t>
      </w:r>
      <w:proofErr w:type="gramEnd"/>
    </w:p>
    <w:p w:rsidR="00A36206" w:rsidRPr="00CB7F56" w:rsidRDefault="00A36206" w:rsidP="00A36206">
      <w:pPr>
        <w:ind w:left="260"/>
        <w:rPr>
          <w:sz w:val="24"/>
          <w:szCs w:val="24"/>
        </w:rPr>
      </w:pPr>
      <w:r w:rsidRPr="00CB7F56">
        <w:rPr>
          <w:rFonts w:eastAsia="Times New Roman"/>
          <w:sz w:val="24"/>
          <w:szCs w:val="24"/>
        </w:rPr>
        <w:t>исторического образования на протяжении всей жизни.</w:t>
      </w:r>
    </w:p>
    <w:p w:rsidR="00A36206" w:rsidRDefault="00A36206" w:rsidP="00A36206">
      <w:pPr>
        <w:rPr>
          <w:rFonts w:eastAsia="Times New Roman"/>
          <w:sz w:val="24"/>
          <w:szCs w:val="24"/>
        </w:rPr>
      </w:pPr>
    </w:p>
    <w:p w:rsidR="00A36206" w:rsidRDefault="00A36206" w:rsidP="00A36206">
      <w:pPr>
        <w:ind w:left="860" w:right="280" w:firstLine="708"/>
        <w:rPr>
          <w:rFonts w:eastAsia="Times New Roman"/>
          <w:sz w:val="24"/>
          <w:szCs w:val="24"/>
        </w:rPr>
      </w:pPr>
      <w:r w:rsidRPr="00CB7F56">
        <w:rPr>
          <w:rFonts w:eastAsia="Times New Roman"/>
          <w:sz w:val="24"/>
          <w:szCs w:val="24"/>
        </w:rPr>
        <w:t>Данная рабочая программа реализуется по учебникам: Сороко-Цюпа О.С., Сороко-Цюпа А.О./ Под ред. Искендерова А.А. Всеобщая история. Новейшая история (базовый и углублѐнный уровни) 10 класс. ОАО "Издательство "Просвещение" ., 2018 г.; Горинов М. М., Данилов А. А., Моруков М. Ю. и др./под ред. Торкунова А.В. История России (базовый и углублѐнный уровни) В 3-х частях. Москва, «Просвещение», 2018 г</w:t>
      </w:r>
      <w:r>
        <w:rPr>
          <w:rFonts w:eastAsia="Times New Roman"/>
          <w:sz w:val="24"/>
          <w:szCs w:val="24"/>
        </w:rPr>
        <w:t>.</w:t>
      </w:r>
    </w:p>
    <w:p w:rsidR="00A36206" w:rsidRDefault="00A36206" w:rsidP="00A36206">
      <w:pPr>
        <w:ind w:left="860" w:right="280" w:firstLine="708"/>
        <w:rPr>
          <w:sz w:val="20"/>
          <w:szCs w:val="20"/>
        </w:rPr>
      </w:pPr>
      <w:r w:rsidRPr="00A36206">
        <w:rPr>
          <w:rFonts w:eastAsia="Times New Roman"/>
          <w:b/>
          <w:bCs/>
          <w:sz w:val="28"/>
          <w:szCs w:val="28"/>
        </w:rPr>
        <w:t xml:space="preserve"> </w:t>
      </w:r>
      <w:r>
        <w:rPr>
          <w:rFonts w:eastAsia="Times New Roman"/>
          <w:b/>
          <w:bCs/>
          <w:sz w:val="28"/>
          <w:szCs w:val="28"/>
        </w:rPr>
        <w:t>Планируемые результаты освоения учебного предмета «История» на уровне среднего общего образования:</w:t>
      </w:r>
    </w:p>
    <w:p w:rsidR="00A36206" w:rsidRDefault="00A36206" w:rsidP="00A36206">
      <w:pPr>
        <w:rPr>
          <w:sz w:val="20"/>
          <w:szCs w:val="20"/>
        </w:rPr>
      </w:pPr>
    </w:p>
    <w:p w:rsidR="00A36206" w:rsidRPr="008C134B" w:rsidRDefault="00A36206" w:rsidP="00A36206">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jc w:val="both"/>
        <w:rPr>
          <w:sz w:val="24"/>
          <w:szCs w:val="24"/>
        </w:rPr>
      </w:pPr>
      <w:r w:rsidRPr="008C134B">
        <w:rPr>
          <w:sz w:val="24"/>
          <w:szCs w:val="24"/>
        </w:rPr>
        <w:lastRenderedPageBreak/>
        <w:t>Программа позволяет добиваться следующих результатов освоения образовательной программы основного общего об</w:t>
      </w:r>
      <w:r w:rsidRPr="008C134B">
        <w:rPr>
          <w:sz w:val="24"/>
          <w:szCs w:val="24"/>
        </w:rPr>
        <w:softHyphen/>
        <w:t>разования:</w:t>
      </w:r>
    </w:p>
    <w:p w:rsidR="00A36206" w:rsidRPr="008C134B" w:rsidRDefault="00A36206" w:rsidP="00A36206">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jc w:val="both"/>
        <w:rPr>
          <w:sz w:val="24"/>
          <w:szCs w:val="24"/>
        </w:rPr>
      </w:pPr>
      <w:r w:rsidRPr="008C134B">
        <w:rPr>
          <w:sz w:val="24"/>
          <w:szCs w:val="24"/>
        </w:rPr>
        <w:t xml:space="preserve">           </w:t>
      </w:r>
    </w:p>
    <w:p w:rsidR="00A36206" w:rsidRPr="008C134B" w:rsidRDefault="00A36206" w:rsidP="00A36206">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jc w:val="both"/>
        <w:rPr>
          <w:bCs/>
          <w:color w:val="333333"/>
          <w:sz w:val="24"/>
          <w:szCs w:val="24"/>
          <w:shd w:val="clear" w:color="auto" w:fill="FFFFFF"/>
        </w:rPr>
      </w:pPr>
      <w:r w:rsidRPr="008C134B">
        <w:rPr>
          <w:b/>
          <w:bCs/>
          <w:color w:val="333333"/>
          <w:sz w:val="24"/>
          <w:szCs w:val="24"/>
          <w:shd w:val="clear" w:color="auto" w:fill="FFFFFF"/>
        </w:rPr>
        <w:t>Личностные результаты:</w:t>
      </w:r>
    </w:p>
    <w:p w:rsidR="00A36206" w:rsidRPr="008C134B" w:rsidRDefault="00A36206" w:rsidP="00A36206">
      <w:pPr>
        <w:pStyle w:val="a4"/>
        <w:numPr>
          <w:ilvl w:val="0"/>
          <w:numId w:val="28"/>
        </w:numPr>
        <w:tabs>
          <w:tab w:val="left" w:pos="0"/>
          <w:tab w:val="left" w:pos="720"/>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63" w:hanging="2"/>
        <w:jc w:val="both"/>
        <w:rPr>
          <w:rFonts w:ascii="Times New Roman" w:eastAsia="Courier New" w:hAnsi="Times New Roman" w:cs="Times New Roman"/>
          <w:noProof/>
          <w:sz w:val="24"/>
          <w:szCs w:val="24"/>
        </w:rPr>
      </w:pPr>
      <w:r w:rsidRPr="008C134B">
        <w:rPr>
          <w:rFonts w:ascii="Times New Roman" w:eastAsia="Courier New" w:hAnsi="Times New Roman" w:cs="Times New Roman"/>
          <w:noProof/>
          <w:sz w:val="24"/>
          <w:szCs w:val="24"/>
        </w:rPr>
        <w:t>осознание своей идентичности как гражданина страны, члена семьи, этнической и религиозной группы, локальной и региональной общности; эмоционально положительное принятие своей этнической идентичности;</w:t>
      </w:r>
    </w:p>
    <w:p w:rsidR="00A36206" w:rsidRPr="008C134B" w:rsidRDefault="00A36206" w:rsidP="00A36206">
      <w:pPr>
        <w:pStyle w:val="a4"/>
        <w:numPr>
          <w:ilvl w:val="0"/>
          <w:numId w:val="28"/>
        </w:numPr>
        <w:tabs>
          <w:tab w:val="left" w:pos="0"/>
          <w:tab w:val="left" w:pos="72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63" w:hanging="2"/>
        <w:jc w:val="both"/>
        <w:rPr>
          <w:rFonts w:ascii="Times New Roman" w:eastAsia="Courier New" w:hAnsi="Times New Roman" w:cs="Times New Roman"/>
          <w:noProof/>
          <w:sz w:val="24"/>
          <w:szCs w:val="24"/>
        </w:rPr>
      </w:pPr>
      <w:r w:rsidRPr="008C134B">
        <w:rPr>
          <w:rFonts w:ascii="Times New Roman" w:eastAsia="Courier New" w:hAnsi="Times New Roman" w:cs="Times New Roman"/>
          <w:noProof/>
          <w:sz w:val="24"/>
          <w:szCs w:val="24"/>
        </w:rPr>
        <w:t>познавательный интерес к прошлому своей страны</w:t>
      </w:r>
    </w:p>
    <w:p w:rsidR="00A36206" w:rsidRPr="008C134B" w:rsidRDefault="00A36206" w:rsidP="00A36206">
      <w:pPr>
        <w:pStyle w:val="a4"/>
        <w:numPr>
          <w:ilvl w:val="0"/>
          <w:numId w:val="28"/>
        </w:numPr>
        <w:tabs>
          <w:tab w:val="left" w:pos="0"/>
          <w:tab w:val="left" w:pos="72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63" w:hanging="2"/>
        <w:jc w:val="both"/>
        <w:rPr>
          <w:rFonts w:ascii="Times New Roman" w:eastAsia="Courier New" w:hAnsi="Times New Roman" w:cs="Times New Roman"/>
          <w:noProof/>
          <w:sz w:val="24"/>
          <w:szCs w:val="24"/>
        </w:rPr>
      </w:pPr>
      <w:r w:rsidRPr="008C134B">
        <w:rPr>
          <w:rFonts w:ascii="Times New Roman" w:eastAsia="Courier New" w:hAnsi="Times New Roman" w:cs="Times New Roman"/>
          <w:noProof/>
          <w:sz w:val="24"/>
          <w:szCs w:val="24"/>
        </w:rPr>
        <w:t>освоение гуманистических традиций и ценностей современного общества, уважение прав и свобод человека;</w:t>
      </w:r>
    </w:p>
    <w:p w:rsidR="00A36206" w:rsidRPr="008C134B" w:rsidRDefault="00A36206" w:rsidP="00A36206">
      <w:pPr>
        <w:pStyle w:val="a4"/>
        <w:numPr>
          <w:ilvl w:val="0"/>
          <w:numId w:val="28"/>
        </w:numPr>
        <w:tabs>
          <w:tab w:val="left" w:pos="0"/>
          <w:tab w:val="left" w:pos="72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63" w:hanging="2"/>
        <w:jc w:val="both"/>
        <w:rPr>
          <w:rFonts w:ascii="Times New Roman" w:eastAsia="Courier New" w:hAnsi="Times New Roman" w:cs="Times New Roman"/>
          <w:noProof/>
          <w:sz w:val="24"/>
          <w:szCs w:val="24"/>
        </w:rPr>
      </w:pPr>
      <w:r w:rsidRPr="008C134B">
        <w:rPr>
          <w:rFonts w:ascii="Times New Roman" w:eastAsia="Courier New" w:hAnsi="Times New Roman" w:cs="Times New Roman"/>
          <w:noProof/>
          <w:sz w:val="24"/>
          <w:szCs w:val="24"/>
        </w:rPr>
        <w:t>изложение своей точки зрения, её аргументация в соответствии с возрастными возможностями;</w:t>
      </w:r>
    </w:p>
    <w:p w:rsidR="00A36206" w:rsidRPr="008C134B" w:rsidRDefault="00A36206" w:rsidP="00A36206">
      <w:pPr>
        <w:pStyle w:val="a4"/>
        <w:numPr>
          <w:ilvl w:val="0"/>
          <w:numId w:val="28"/>
        </w:numPr>
        <w:tabs>
          <w:tab w:val="left" w:pos="0"/>
          <w:tab w:val="left" w:pos="72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63" w:hanging="2"/>
        <w:jc w:val="both"/>
        <w:rPr>
          <w:rFonts w:ascii="Times New Roman" w:eastAsia="Courier New" w:hAnsi="Times New Roman" w:cs="Times New Roman"/>
          <w:noProof/>
          <w:sz w:val="24"/>
          <w:szCs w:val="24"/>
        </w:rPr>
      </w:pPr>
      <w:r w:rsidRPr="008C134B">
        <w:rPr>
          <w:rFonts w:ascii="Times New Roman" w:eastAsia="Courier New" w:hAnsi="Times New Roman" w:cs="Times New Roman"/>
          <w:noProof/>
          <w:sz w:val="24"/>
          <w:szCs w:val="24"/>
        </w:rPr>
        <w:t>уважительное отношение к прошлому, к культурному и историческому наследию через понимание исторической обусловленности и мотивации поступков людей предшествующих эпох;</w:t>
      </w:r>
    </w:p>
    <w:p w:rsidR="00A36206" w:rsidRPr="008C134B" w:rsidRDefault="00A36206" w:rsidP="00A36206">
      <w:pPr>
        <w:pStyle w:val="a4"/>
        <w:numPr>
          <w:ilvl w:val="0"/>
          <w:numId w:val="28"/>
        </w:numPr>
        <w:tabs>
          <w:tab w:val="left" w:pos="0"/>
          <w:tab w:val="left" w:pos="72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63" w:hanging="2"/>
        <w:jc w:val="both"/>
        <w:rPr>
          <w:rFonts w:ascii="Times New Roman" w:eastAsia="Courier New" w:hAnsi="Times New Roman" w:cs="Times New Roman"/>
          <w:noProof/>
          <w:sz w:val="24"/>
          <w:szCs w:val="24"/>
        </w:rPr>
      </w:pPr>
      <w:r w:rsidRPr="008C134B">
        <w:rPr>
          <w:rFonts w:ascii="Times New Roman" w:eastAsia="Courier New" w:hAnsi="Times New Roman" w:cs="Times New Roman"/>
          <w:noProof/>
          <w:sz w:val="24"/>
          <w:szCs w:val="24"/>
        </w:rPr>
        <w:t>уважение к народам России и мира и принятие их культурного многообразия, понимание важной роли взаимодействия народов в процессе формирования древнерусской народности;</w:t>
      </w:r>
    </w:p>
    <w:p w:rsidR="00A36206" w:rsidRPr="008C134B" w:rsidRDefault="00A36206" w:rsidP="00A36206">
      <w:pPr>
        <w:pStyle w:val="a4"/>
        <w:numPr>
          <w:ilvl w:val="0"/>
          <w:numId w:val="28"/>
        </w:numPr>
        <w:tabs>
          <w:tab w:val="left" w:pos="0"/>
          <w:tab w:val="left" w:pos="72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63" w:hanging="2"/>
        <w:jc w:val="both"/>
        <w:rPr>
          <w:rFonts w:ascii="Times New Roman" w:eastAsia="Courier New" w:hAnsi="Times New Roman" w:cs="Times New Roman"/>
          <w:noProof/>
          <w:sz w:val="24"/>
          <w:szCs w:val="24"/>
        </w:rPr>
      </w:pPr>
      <w:r w:rsidRPr="008C134B">
        <w:rPr>
          <w:rFonts w:ascii="Times New Roman" w:eastAsia="Courier New" w:hAnsi="Times New Roman" w:cs="Times New Roman"/>
          <w:noProof/>
          <w:sz w:val="24"/>
          <w:szCs w:val="24"/>
        </w:rPr>
        <w:t>следование этическим нормам и правилам ведения диалога;</w:t>
      </w:r>
    </w:p>
    <w:p w:rsidR="00A36206" w:rsidRPr="008C134B" w:rsidRDefault="00A36206" w:rsidP="00A36206">
      <w:pPr>
        <w:pStyle w:val="a4"/>
        <w:numPr>
          <w:ilvl w:val="0"/>
          <w:numId w:val="28"/>
        </w:numPr>
        <w:tabs>
          <w:tab w:val="left" w:pos="0"/>
          <w:tab w:val="left" w:pos="72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63" w:hanging="2"/>
        <w:jc w:val="both"/>
        <w:rPr>
          <w:rFonts w:ascii="Times New Roman" w:eastAsia="Courier New" w:hAnsi="Times New Roman" w:cs="Times New Roman"/>
          <w:noProof/>
          <w:sz w:val="24"/>
          <w:szCs w:val="24"/>
        </w:rPr>
      </w:pPr>
      <w:r w:rsidRPr="008C134B">
        <w:rPr>
          <w:rFonts w:ascii="Times New Roman" w:eastAsia="Courier New" w:hAnsi="Times New Roman" w:cs="Times New Roman"/>
          <w:noProof/>
          <w:sz w:val="24"/>
          <w:szCs w:val="24"/>
        </w:rPr>
        <w:t>формирование коммуникативной компетентности;</w:t>
      </w:r>
    </w:p>
    <w:p w:rsidR="00A36206" w:rsidRPr="008C134B" w:rsidRDefault="00A36206" w:rsidP="00A36206">
      <w:pPr>
        <w:pStyle w:val="a4"/>
        <w:numPr>
          <w:ilvl w:val="0"/>
          <w:numId w:val="28"/>
        </w:numPr>
        <w:tabs>
          <w:tab w:val="left" w:pos="0"/>
          <w:tab w:val="left" w:pos="72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63" w:hanging="2"/>
        <w:jc w:val="both"/>
        <w:rPr>
          <w:rFonts w:ascii="Times New Roman" w:eastAsia="Courier New" w:hAnsi="Times New Roman" w:cs="Times New Roman"/>
          <w:noProof/>
          <w:sz w:val="24"/>
          <w:szCs w:val="24"/>
        </w:rPr>
      </w:pPr>
      <w:r w:rsidRPr="008C134B">
        <w:rPr>
          <w:rFonts w:ascii="Times New Roman" w:eastAsia="Courier New" w:hAnsi="Times New Roman" w:cs="Times New Roman"/>
          <w:noProof/>
          <w:sz w:val="24"/>
          <w:szCs w:val="24"/>
        </w:rPr>
        <w:t>обсуждение и оценивание своих достижений, а также достижений других;</w:t>
      </w:r>
    </w:p>
    <w:p w:rsidR="00A36206" w:rsidRPr="008C134B" w:rsidRDefault="00A36206" w:rsidP="00A36206">
      <w:pPr>
        <w:pStyle w:val="a4"/>
        <w:numPr>
          <w:ilvl w:val="0"/>
          <w:numId w:val="28"/>
        </w:numPr>
        <w:tabs>
          <w:tab w:val="left" w:pos="0"/>
          <w:tab w:val="left" w:pos="72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63" w:hanging="2"/>
        <w:jc w:val="both"/>
        <w:rPr>
          <w:rFonts w:ascii="Times New Roman" w:eastAsia="Courier New" w:hAnsi="Times New Roman" w:cs="Times New Roman"/>
          <w:noProof/>
          <w:sz w:val="24"/>
          <w:szCs w:val="24"/>
        </w:rPr>
      </w:pPr>
      <w:r w:rsidRPr="008C134B">
        <w:rPr>
          <w:rFonts w:ascii="Times New Roman" w:eastAsia="Courier New" w:hAnsi="Times New Roman" w:cs="Times New Roman"/>
          <w:noProof/>
          <w:sz w:val="24"/>
          <w:szCs w:val="24"/>
        </w:rPr>
        <w:t>расширение опыта конструктивного взаимодействия в социальном общении;</w:t>
      </w:r>
    </w:p>
    <w:p w:rsidR="00A36206" w:rsidRPr="008C134B" w:rsidRDefault="00A36206" w:rsidP="00A36206">
      <w:pPr>
        <w:pStyle w:val="a4"/>
        <w:numPr>
          <w:ilvl w:val="0"/>
          <w:numId w:val="28"/>
        </w:numPr>
        <w:tabs>
          <w:tab w:val="left" w:pos="0"/>
          <w:tab w:val="left" w:pos="72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63" w:hanging="2"/>
        <w:jc w:val="both"/>
        <w:rPr>
          <w:rFonts w:ascii="Times New Roman" w:eastAsia="Courier New" w:hAnsi="Times New Roman" w:cs="Times New Roman"/>
          <w:noProof/>
          <w:sz w:val="24"/>
          <w:szCs w:val="24"/>
        </w:rPr>
      </w:pPr>
      <w:r w:rsidRPr="008C134B">
        <w:rPr>
          <w:rFonts w:ascii="Times New Roman" w:eastAsia="Courier New" w:hAnsi="Times New Roman" w:cs="Times New Roman"/>
          <w:noProof/>
          <w:sz w:val="24"/>
          <w:szCs w:val="24"/>
        </w:rPr>
        <w:t>осмысление социально-нравственного опыта предшествующих поколений, способность к определению своей позиции и ответственному поведению в современном обществе.</w:t>
      </w:r>
    </w:p>
    <w:p w:rsidR="00A36206" w:rsidRPr="008C134B" w:rsidRDefault="00A36206" w:rsidP="00A36206">
      <w:pPr>
        <w:pStyle w:val="a4"/>
        <w:tabs>
          <w:tab w:val="left" w:pos="0"/>
          <w:tab w:val="left" w:pos="72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63"/>
        <w:jc w:val="both"/>
        <w:rPr>
          <w:rFonts w:ascii="Times New Roman" w:eastAsia="Courier New" w:hAnsi="Times New Roman" w:cs="Times New Roman"/>
          <w:noProof/>
          <w:sz w:val="24"/>
          <w:szCs w:val="24"/>
        </w:rPr>
      </w:pPr>
    </w:p>
    <w:p w:rsidR="00A36206" w:rsidRPr="008C134B" w:rsidRDefault="00A36206" w:rsidP="00A36206">
      <w:pPr>
        <w:pStyle w:val="a4"/>
        <w:tabs>
          <w:tab w:val="left" w:pos="0"/>
          <w:tab w:val="left" w:pos="72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63"/>
        <w:jc w:val="both"/>
        <w:rPr>
          <w:rFonts w:ascii="Times New Roman" w:eastAsia="Courier New" w:hAnsi="Times New Roman" w:cs="Times New Roman"/>
          <w:noProof/>
          <w:sz w:val="24"/>
          <w:szCs w:val="24"/>
        </w:rPr>
      </w:pPr>
      <w:r w:rsidRPr="008C134B">
        <w:rPr>
          <w:rFonts w:ascii="Times New Roman" w:eastAsia="Courier New" w:hAnsi="Times New Roman" w:cs="Times New Roman"/>
          <w:b/>
          <w:noProof/>
          <w:sz w:val="24"/>
          <w:szCs w:val="24"/>
        </w:rPr>
        <w:t>Метапредметные результаты изучения истории включают следующие умения и навыки</w:t>
      </w:r>
      <w:r w:rsidRPr="008C134B">
        <w:rPr>
          <w:rFonts w:ascii="Times New Roman" w:eastAsia="Courier New" w:hAnsi="Times New Roman" w:cs="Times New Roman"/>
          <w:noProof/>
          <w:sz w:val="24"/>
          <w:szCs w:val="24"/>
        </w:rPr>
        <w:t>:</w:t>
      </w:r>
    </w:p>
    <w:p w:rsidR="00A36206" w:rsidRPr="008C134B" w:rsidRDefault="00A36206" w:rsidP="00A36206">
      <w:pPr>
        <w:pStyle w:val="a4"/>
        <w:numPr>
          <w:ilvl w:val="0"/>
          <w:numId w:val="28"/>
        </w:numPr>
        <w:tabs>
          <w:tab w:val="left" w:pos="0"/>
          <w:tab w:val="left" w:pos="72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63" w:hanging="2"/>
        <w:jc w:val="both"/>
        <w:rPr>
          <w:rFonts w:ascii="Times New Roman" w:eastAsia="Courier New" w:hAnsi="Times New Roman" w:cs="Times New Roman"/>
          <w:noProof/>
          <w:sz w:val="24"/>
          <w:szCs w:val="24"/>
        </w:rPr>
      </w:pPr>
      <w:r w:rsidRPr="008C134B">
        <w:rPr>
          <w:rFonts w:ascii="Times New Roman" w:eastAsia="Courier New" w:hAnsi="Times New Roman" w:cs="Times New Roman"/>
          <w:noProof/>
          <w:sz w:val="24"/>
          <w:szCs w:val="24"/>
        </w:rPr>
        <w:t>способность сознательно организовывать и регулировать свою деятельность - учебную, общественную и др.;</w:t>
      </w:r>
    </w:p>
    <w:p w:rsidR="00A36206" w:rsidRPr="008C134B" w:rsidRDefault="00A36206" w:rsidP="00A36206">
      <w:pPr>
        <w:pStyle w:val="a4"/>
        <w:numPr>
          <w:ilvl w:val="0"/>
          <w:numId w:val="28"/>
        </w:numPr>
        <w:tabs>
          <w:tab w:val="left" w:pos="0"/>
          <w:tab w:val="left" w:pos="72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63" w:hanging="2"/>
        <w:jc w:val="both"/>
        <w:rPr>
          <w:rFonts w:ascii="Times New Roman" w:eastAsia="Courier New" w:hAnsi="Times New Roman" w:cs="Times New Roman"/>
          <w:noProof/>
          <w:sz w:val="24"/>
          <w:szCs w:val="24"/>
        </w:rPr>
      </w:pPr>
      <w:r w:rsidRPr="008C134B">
        <w:rPr>
          <w:rFonts w:ascii="Times New Roman" w:eastAsia="Courier New" w:hAnsi="Times New Roman" w:cs="Times New Roman"/>
          <w:noProof/>
          <w:sz w:val="24"/>
          <w:szCs w:val="24"/>
        </w:rPr>
        <w:t>формулировать при поддержке учителя новые для себя задачи в учёбе и познавательной деятельности;</w:t>
      </w:r>
    </w:p>
    <w:p w:rsidR="00A36206" w:rsidRPr="008C134B" w:rsidRDefault="00A36206" w:rsidP="00A36206">
      <w:pPr>
        <w:pStyle w:val="a4"/>
        <w:numPr>
          <w:ilvl w:val="0"/>
          <w:numId w:val="28"/>
        </w:numPr>
        <w:tabs>
          <w:tab w:val="left" w:pos="0"/>
          <w:tab w:val="left" w:pos="72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63" w:hanging="2"/>
        <w:jc w:val="both"/>
        <w:rPr>
          <w:rFonts w:ascii="Times New Roman" w:eastAsia="Courier New" w:hAnsi="Times New Roman" w:cs="Times New Roman"/>
          <w:noProof/>
          <w:sz w:val="24"/>
          <w:szCs w:val="24"/>
        </w:rPr>
      </w:pPr>
      <w:r w:rsidRPr="008C134B">
        <w:rPr>
          <w:rFonts w:ascii="Times New Roman" w:eastAsia="Courier New" w:hAnsi="Times New Roman" w:cs="Times New Roman"/>
          <w:noProof/>
          <w:sz w:val="24"/>
          <w:szCs w:val="24"/>
        </w:rPr>
        <w:t>соотносить свои действия с планируемыми результатами, осуществлять контроль своей деятельности в процессе достижения результата;</w:t>
      </w:r>
    </w:p>
    <w:p w:rsidR="00A36206" w:rsidRPr="008C134B" w:rsidRDefault="00A36206" w:rsidP="00A36206">
      <w:pPr>
        <w:pStyle w:val="a4"/>
        <w:numPr>
          <w:ilvl w:val="0"/>
          <w:numId w:val="28"/>
        </w:numPr>
        <w:tabs>
          <w:tab w:val="left" w:pos="0"/>
          <w:tab w:val="left" w:pos="72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63" w:hanging="2"/>
        <w:jc w:val="both"/>
        <w:rPr>
          <w:rFonts w:ascii="Times New Roman" w:eastAsia="Courier New" w:hAnsi="Times New Roman" w:cs="Times New Roman"/>
          <w:noProof/>
          <w:sz w:val="24"/>
          <w:szCs w:val="24"/>
        </w:rPr>
      </w:pPr>
      <w:r w:rsidRPr="008C134B">
        <w:rPr>
          <w:rFonts w:ascii="Times New Roman" w:eastAsia="Courier New" w:hAnsi="Times New Roman" w:cs="Times New Roman"/>
          <w:noProof/>
          <w:sz w:val="24"/>
          <w:szCs w:val="24"/>
        </w:rPr>
        <w:t>овладение умениями работать с учебной и внешкольной информацией (анализировать и обобщать факты, составлять простой и развёрнутый план, тезисы, конспект, формулировать и обосновывать выводы и т.д.), использовать современные источники информации, в том числе материалы на электронных носителях;</w:t>
      </w:r>
    </w:p>
    <w:p w:rsidR="00A36206" w:rsidRPr="008C134B" w:rsidRDefault="00A36206" w:rsidP="00A36206">
      <w:pPr>
        <w:pStyle w:val="a4"/>
        <w:numPr>
          <w:ilvl w:val="0"/>
          <w:numId w:val="28"/>
        </w:numPr>
        <w:tabs>
          <w:tab w:val="left" w:pos="0"/>
          <w:tab w:val="left" w:pos="72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63" w:hanging="2"/>
        <w:jc w:val="both"/>
        <w:rPr>
          <w:rFonts w:ascii="Times New Roman" w:eastAsia="Courier New" w:hAnsi="Times New Roman" w:cs="Times New Roman"/>
          <w:noProof/>
          <w:sz w:val="24"/>
          <w:szCs w:val="24"/>
        </w:rPr>
      </w:pPr>
      <w:r w:rsidRPr="008C134B">
        <w:rPr>
          <w:rFonts w:ascii="Times New Roman" w:eastAsia="Courier New" w:hAnsi="Times New Roman" w:cs="Times New Roman"/>
          <w:noProof/>
          <w:sz w:val="24"/>
          <w:szCs w:val="24"/>
        </w:rPr>
        <w:t>привлекать ранее изученный материал для решения познавательных задач;</w:t>
      </w:r>
    </w:p>
    <w:p w:rsidR="00A36206" w:rsidRPr="008C134B" w:rsidRDefault="00A36206" w:rsidP="00A36206">
      <w:pPr>
        <w:pStyle w:val="a4"/>
        <w:numPr>
          <w:ilvl w:val="0"/>
          <w:numId w:val="28"/>
        </w:numPr>
        <w:tabs>
          <w:tab w:val="left" w:pos="0"/>
          <w:tab w:val="left" w:pos="72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63" w:hanging="2"/>
        <w:jc w:val="both"/>
        <w:rPr>
          <w:rFonts w:ascii="Times New Roman" w:eastAsia="Courier New" w:hAnsi="Times New Roman" w:cs="Times New Roman"/>
          <w:noProof/>
          <w:sz w:val="24"/>
          <w:szCs w:val="24"/>
        </w:rPr>
      </w:pPr>
      <w:r w:rsidRPr="008C134B">
        <w:rPr>
          <w:rFonts w:ascii="Times New Roman" w:eastAsia="Courier New" w:hAnsi="Times New Roman" w:cs="Times New Roman"/>
          <w:noProof/>
          <w:sz w:val="24"/>
          <w:szCs w:val="24"/>
        </w:rPr>
        <w:t>логически строить рассуждение, выстраивать ответ в соответствии с заданием;</w:t>
      </w:r>
    </w:p>
    <w:p w:rsidR="00A36206" w:rsidRPr="008C134B" w:rsidRDefault="00A36206" w:rsidP="00A36206">
      <w:pPr>
        <w:pStyle w:val="a4"/>
        <w:numPr>
          <w:ilvl w:val="0"/>
          <w:numId w:val="28"/>
        </w:numPr>
        <w:tabs>
          <w:tab w:val="left" w:pos="0"/>
          <w:tab w:val="left" w:pos="72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63" w:hanging="2"/>
        <w:jc w:val="both"/>
        <w:rPr>
          <w:rFonts w:ascii="Times New Roman" w:eastAsia="Courier New" w:hAnsi="Times New Roman" w:cs="Times New Roman"/>
          <w:noProof/>
          <w:sz w:val="24"/>
          <w:szCs w:val="24"/>
        </w:rPr>
      </w:pPr>
      <w:r w:rsidRPr="008C134B">
        <w:rPr>
          <w:rFonts w:ascii="Times New Roman" w:eastAsia="Courier New" w:hAnsi="Times New Roman" w:cs="Times New Roman"/>
          <w:noProof/>
          <w:sz w:val="24"/>
          <w:szCs w:val="24"/>
        </w:rPr>
        <w:t>применять начальные исследовательские умения при решении поисковых задач;</w:t>
      </w:r>
    </w:p>
    <w:p w:rsidR="00A36206" w:rsidRPr="008C134B" w:rsidRDefault="00A36206" w:rsidP="00A36206">
      <w:pPr>
        <w:pStyle w:val="a4"/>
        <w:numPr>
          <w:ilvl w:val="0"/>
          <w:numId w:val="28"/>
        </w:numPr>
        <w:tabs>
          <w:tab w:val="left" w:pos="0"/>
          <w:tab w:val="left" w:pos="72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63" w:hanging="2"/>
        <w:jc w:val="both"/>
        <w:rPr>
          <w:rFonts w:ascii="Times New Roman" w:eastAsia="Courier New" w:hAnsi="Times New Roman" w:cs="Times New Roman"/>
          <w:noProof/>
          <w:sz w:val="24"/>
          <w:szCs w:val="24"/>
        </w:rPr>
      </w:pPr>
      <w:r w:rsidRPr="008C134B">
        <w:rPr>
          <w:rFonts w:ascii="Times New Roman" w:eastAsia="Courier New" w:hAnsi="Times New Roman" w:cs="Times New Roman"/>
          <w:noProof/>
          <w:sz w:val="24"/>
          <w:szCs w:val="24"/>
        </w:rPr>
        <w:t xml:space="preserve"> решать творческие задачи, представлять результаты своей деятельности в различных формах (сообщение, эссе, презентация, реферат и др.);</w:t>
      </w:r>
    </w:p>
    <w:p w:rsidR="00A36206" w:rsidRPr="008C134B" w:rsidRDefault="00A36206" w:rsidP="00A36206">
      <w:pPr>
        <w:pStyle w:val="a4"/>
        <w:numPr>
          <w:ilvl w:val="0"/>
          <w:numId w:val="28"/>
        </w:numPr>
        <w:tabs>
          <w:tab w:val="left" w:pos="0"/>
          <w:tab w:val="left" w:pos="72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63" w:hanging="2"/>
        <w:jc w:val="both"/>
        <w:rPr>
          <w:rFonts w:ascii="Times New Roman" w:eastAsia="Courier New" w:hAnsi="Times New Roman" w:cs="Times New Roman"/>
          <w:noProof/>
          <w:sz w:val="24"/>
          <w:szCs w:val="24"/>
        </w:rPr>
      </w:pPr>
      <w:r w:rsidRPr="008C134B">
        <w:rPr>
          <w:rFonts w:ascii="Times New Roman" w:eastAsia="Courier New" w:hAnsi="Times New Roman" w:cs="Times New Roman"/>
          <w:noProof/>
          <w:sz w:val="24"/>
          <w:szCs w:val="24"/>
        </w:rPr>
        <w:t>организовывать учебное  сотрудничество и совместную деятельность с учителем  и сверстниками, работать индивидуально и в группе;</w:t>
      </w:r>
    </w:p>
    <w:p w:rsidR="00A36206" w:rsidRPr="008C134B" w:rsidRDefault="00A36206" w:rsidP="00A36206">
      <w:pPr>
        <w:pStyle w:val="a4"/>
        <w:numPr>
          <w:ilvl w:val="0"/>
          <w:numId w:val="28"/>
        </w:numPr>
        <w:tabs>
          <w:tab w:val="left" w:pos="0"/>
          <w:tab w:val="left" w:pos="72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63" w:hanging="2"/>
        <w:jc w:val="both"/>
        <w:rPr>
          <w:rFonts w:ascii="Times New Roman" w:eastAsia="Courier New" w:hAnsi="Times New Roman" w:cs="Times New Roman"/>
          <w:noProof/>
          <w:sz w:val="24"/>
          <w:szCs w:val="24"/>
        </w:rPr>
      </w:pPr>
      <w:r w:rsidRPr="008C134B">
        <w:rPr>
          <w:rFonts w:ascii="Times New Roman" w:eastAsia="Courier New" w:hAnsi="Times New Roman" w:cs="Times New Roman"/>
          <w:noProof/>
          <w:sz w:val="24"/>
          <w:szCs w:val="24"/>
        </w:rPr>
        <w:t>определять свою роль в учебной группе, вклад всех участников в общий результат;</w:t>
      </w:r>
    </w:p>
    <w:p w:rsidR="00A36206" w:rsidRPr="008C134B" w:rsidRDefault="00A36206" w:rsidP="00A36206">
      <w:pPr>
        <w:pStyle w:val="a4"/>
        <w:numPr>
          <w:ilvl w:val="0"/>
          <w:numId w:val="28"/>
        </w:numPr>
        <w:tabs>
          <w:tab w:val="left" w:pos="0"/>
          <w:tab w:val="left" w:pos="72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63" w:hanging="2"/>
        <w:jc w:val="both"/>
        <w:rPr>
          <w:rFonts w:ascii="Times New Roman" w:eastAsia="Courier New" w:hAnsi="Times New Roman" w:cs="Times New Roman"/>
          <w:noProof/>
          <w:sz w:val="24"/>
          <w:szCs w:val="24"/>
        </w:rPr>
      </w:pPr>
      <w:r w:rsidRPr="008C134B">
        <w:rPr>
          <w:rFonts w:ascii="Times New Roman" w:eastAsia="Courier New" w:hAnsi="Times New Roman" w:cs="Times New Roman"/>
          <w:noProof/>
          <w:sz w:val="24"/>
          <w:szCs w:val="24"/>
        </w:rPr>
        <w:t>активно применять знания и приобретённые умения, освоенные в школе, в повседневной жизни и продуктивно взаимодействовать  с другими людьми в профессиональной сфере и социуме;</w:t>
      </w:r>
    </w:p>
    <w:p w:rsidR="00A36206" w:rsidRPr="008C134B" w:rsidRDefault="00A36206" w:rsidP="00A36206">
      <w:pPr>
        <w:pStyle w:val="a4"/>
        <w:numPr>
          <w:ilvl w:val="0"/>
          <w:numId w:val="28"/>
        </w:numPr>
        <w:tabs>
          <w:tab w:val="left" w:pos="0"/>
          <w:tab w:val="left" w:pos="72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63" w:hanging="2"/>
        <w:jc w:val="both"/>
        <w:rPr>
          <w:rFonts w:ascii="Times New Roman" w:eastAsia="Courier New" w:hAnsi="Times New Roman" w:cs="Times New Roman"/>
          <w:noProof/>
          <w:sz w:val="24"/>
          <w:szCs w:val="24"/>
        </w:rPr>
      </w:pPr>
      <w:r w:rsidRPr="008C134B">
        <w:rPr>
          <w:rFonts w:ascii="Times New Roman" w:eastAsia="Courier New" w:hAnsi="Times New Roman" w:cs="Times New Roman"/>
          <w:noProof/>
          <w:sz w:val="24"/>
          <w:szCs w:val="24"/>
        </w:rPr>
        <w:t>критически оценивать достоверность информации (с помощью учителя), собирать и фиксировать информацию, выделяя главную и второстепенную.</w:t>
      </w:r>
    </w:p>
    <w:p w:rsidR="00A36206" w:rsidRPr="008C134B" w:rsidRDefault="00A36206" w:rsidP="00A36206">
      <w:pPr>
        <w:pStyle w:val="a4"/>
        <w:tabs>
          <w:tab w:val="left" w:pos="0"/>
          <w:tab w:val="left" w:pos="72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63"/>
        <w:jc w:val="both"/>
        <w:rPr>
          <w:rFonts w:ascii="Times New Roman" w:eastAsia="Courier New" w:hAnsi="Times New Roman" w:cs="Times New Roman"/>
          <w:b/>
          <w:noProof/>
          <w:sz w:val="24"/>
          <w:szCs w:val="24"/>
        </w:rPr>
      </w:pPr>
    </w:p>
    <w:p w:rsidR="00A36206" w:rsidRPr="008C134B" w:rsidRDefault="00A36206" w:rsidP="00A36206">
      <w:pPr>
        <w:pStyle w:val="a4"/>
        <w:tabs>
          <w:tab w:val="left" w:pos="0"/>
          <w:tab w:val="left" w:pos="72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63"/>
        <w:jc w:val="both"/>
        <w:rPr>
          <w:rFonts w:ascii="Times New Roman" w:eastAsia="Courier New" w:hAnsi="Times New Roman" w:cs="Times New Roman"/>
          <w:b/>
          <w:noProof/>
          <w:sz w:val="24"/>
          <w:szCs w:val="24"/>
        </w:rPr>
      </w:pPr>
      <w:r w:rsidRPr="008C134B">
        <w:rPr>
          <w:rFonts w:ascii="Times New Roman" w:eastAsia="Courier New" w:hAnsi="Times New Roman" w:cs="Times New Roman"/>
          <w:b/>
          <w:noProof/>
          <w:sz w:val="24"/>
          <w:szCs w:val="24"/>
        </w:rPr>
        <w:t>Предметные результаты:</w:t>
      </w:r>
    </w:p>
    <w:p w:rsidR="00A36206" w:rsidRPr="008C134B" w:rsidRDefault="00A36206" w:rsidP="00A36206">
      <w:pPr>
        <w:pStyle w:val="a4"/>
        <w:numPr>
          <w:ilvl w:val="0"/>
          <w:numId w:val="28"/>
        </w:numPr>
        <w:tabs>
          <w:tab w:val="left" w:pos="0"/>
          <w:tab w:val="left" w:pos="72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63" w:hanging="2"/>
        <w:jc w:val="both"/>
        <w:rPr>
          <w:rFonts w:ascii="Times New Roman" w:eastAsia="Courier New" w:hAnsi="Times New Roman" w:cs="Times New Roman"/>
          <w:noProof/>
          <w:sz w:val="24"/>
          <w:szCs w:val="24"/>
        </w:rPr>
      </w:pPr>
      <w:r w:rsidRPr="008C134B">
        <w:rPr>
          <w:rFonts w:ascii="Times New Roman" w:eastAsia="Courier New" w:hAnsi="Times New Roman" w:cs="Times New Roman"/>
          <w:noProof/>
          <w:sz w:val="24"/>
          <w:szCs w:val="24"/>
        </w:rPr>
        <w:t>определение исторических процессов, событий во времени, применение основных хронологических понятий и терминов (эра, тысячелетие, век);</w:t>
      </w:r>
    </w:p>
    <w:p w:rsidR="00A36206" w:rsidRPr="008C134B" w:rsidRDefault="00A36206" w:rsidP="00A36206">
      <w:pPr>
        <w:pStyle w:val="a4"/>
        <w:numPr>
          <w:ilvl w:val="0"/>
          <w:numId w:val="28"/>
        </w:numPr>
        <w:tabs>
          <w:tab w:val="left" w:pos="0"/>
          <w:tab w:val="left" w:pos="72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63" w:hanging="2"/>
        <w:jc w:val="both"/>
        <w:rPr>
          <w:rFonts w:ascii="Times New Roman" w:eastAsia="Courier New" w:hAnsi="Times New Roman" w:cs="Times New Roman"/>
          <w:noProof/>
          <w:sz w:val="24"/>
          <w:szCs w:val="24"/>
        </w:rPr>
      </w:pPr>
      <w:r w:rsidRPr="008C134B">
        <w:rPr>
          <w:rFonts w:ascii="Times New Roman" w:eastAsia="Courier New" w:hAnsi="Times New Roman" w:cs="Times New Roman"/>
          <w:noProof/>
          <w:sz w:val="24"/>
          <w:szCs w:val="24"/>
        </w:rPr>
        <w:t>установление синхронистических связей истории Р</w:t>
      </w:r>
      <w:r>
        <w:rPr>
          <w:rFonts w:ascii="Times New Roman" w:eastAsia="Courier New" w:hAnsi="Times New Roman" w:cs="Times New Roman"/>
          <w:noProof/>
          <w:sz w:val="24"/>
          <w:szCs w:val="24"/>
        </w:rPr>
        <w:t>осии</w:t>
      </w:r>
      <w:r w:rsidRPr="008C134B">
        <w:rPr>
          <w:rFonts w:ascii="Times New Roman" w:eastAsia="Courier New" w:hAnsi="Times New Roman" w:cs="Times New Roman"/>
          <w:noProof/>
          <w:sz w:val="24"/>
          <w:szCs w:val="24"/>
        </w:rPr>
        <w:t xml:space="preserve"> и стран Европы и Азии;</w:t>
      </w:r>
    </w:p>
    <w:p w:rsidR="00A36206" w:rsidRPr="008C134B" w:rsidRDefault="00A36206" w:rsidP="00A36206">
      <w:pPr>
        <w:pStyle w:val="a4"/>
        <w:numPr>
          <w:ilvl w:val="0"/>
          <w:numId w:val="28"/>
        </w:numPr>
        <w:tabs>
          <w:tab w:val="left" w:pos="0"/>
          <w:tab w:val="left" w:pos="72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63" w:hanging="2"/>
        <w:jc w:val="both"/>
        <w:rPr>
          <w:rFonts w:ascii="Times New Roman" w:eastAsia="Courier New" w:hAnsi="Times New Roman" w:cs="Times New Roman"/>
          <w:noProof/>
          <w:sz w:val="24"/>
          <w:szCs w:val="24"/>
        </w:rPr>
      </w:pPr>
      <w:r w:rsidRPr="008C134B">
        <w:rPr>
          <w:rFonts w:ascii="Times New Roman" w:eastAsia="Courier New" w:hAnsi="Times New Roman" w:cs="Times New Roman"/>
          <w:noProof/>
          <w:sz w:val="24"/>
          <w:szCs w:val="24"/>
        </w:rPr>
        <w:t>составление и анализ генеалогических схем и таблиц;</w:t>
      </w:r>
    </w:p>
    <w:p w:rsidR="00A36206" w:rsidRPr="008C134B" w:rsidRDefault="00A36206" w:rsidP="00A36206">
      <w:pPr>
        <w:pStyle w:val="a4"/>
        <w:numPr>
          <w:ilvl w:val="0"/>
          <w:numId w:val="28"/>
        </w:numPr>
        <w:tabs>
          <w:tab w:val="left" w:pos="0"/>
          <w:tab w:val="left" w:pos="72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63" w:hanging="2"/>
        <w:jc w:val="both"/>
        <w:rPr>
          <w:rFonts w:ascii="Times New Roman" w:eastAsia="Courier New" w:hAnsi="Times New Roman" w:cs="Times New Roman"/>
          <w:noProof/>
          <w:sz w:val="24"/>
          <w:szCs w:val="24"/>
        </w:rPr>
      </w:pPr>
      <w:r w:rsidRPr="008C134B">
        <w:rPr>
          <w:rFonts w:ascii="Times New Roman" w:eastAsia="Courier New" w:hAnsi="Times New Roman" w:cs="Times New Roman"/>
          <w:noProof/>
          <w:sz w:val="24"/>
          <w:szCs w:val="24"/>
        </w:rPr>
        <w:t>применение  понятийного аппарата и  при</w:t>
      </w:r>
      <w:r>
        <w:rPr>
          <w:rFonts w:ascii="Times New Roman" w:eastAsia="Courier New" w:hAnsi="Times New Roman" w:cs="Times New Roman"/>
          <w:noProof/>
          <w:sz w:val="24"/>
          <w:szCs w:val="24"/>
        </w:rPr>
        <w:t>е</w:t>
      </w:r>
      <w:r w:rsidRPr="008C134B">
        <w:rPr>
          <w:rFonts w:ascii="Times New Roman" w:eastAsia="Courier New" w:hAnsi="Times New Roman" w:cs="Times New Roman"/>
          <w:noProof/>
          <w:sz w:val="24"/>
          <w:szCs w:val="24"/>
        </w:rPr>
        <w:t>мов исторического анализа для раскрытия сущности и значения событий и явлений прошлого и современности в курсах всеобщей истории;</w:t>
      </w:r>
    </w:p>
    <w:p w:rsidR="00A36206" w:rsidRPr="008C134B" w:rsidRDefault="00A36206" w:rsidP="00A36206">
      <w:pPr>
        <w:pStyle w:val="a4"/>
        <w:numPr>
          <w:ilvl w:val="0"/>
          <w:numId w:val="28"/>
        </w:numPr>
        <w:tabs>
          <w:tab w:val="left" w:pos="0"/>
          <w:tab w:val="left" w:pos="72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63" w:hanging="2"/>
        <w:jc w:val="both"/>
        <w:rPr>
          <w:rFonts w:ascii="Times New Roman" w:eastAsia="Courier New" w:hAnsi="Times New Roman" w:cs="Times New Roman"/>
          <w:noProof/>
          <w:sz w:val="24"/>
          <w:szCs w:val="24"/>
        </w:rPr>
      </w:pPr>
      <w:r w:rsidRPr="008C134B">
        <w:rPr>
          <w:rFonts w:ascii="Times New Roman" w:eastAsia="Courier New" w:hAnsi="Times New Roman" w:cs="Times New Roman"/>
          <w:noProof/>
          <w:sz w:val="24"/>
          <w:szCs w:val="24"/>
        </w:rPr>
        <w:t>овладение элементарными представлениями о закономерностях развития человеческого общества;</w:t>
      </w:r>
    </w:p>
    <w:p w:rsidR="00A36206" w:rsidRPr="008C134B" w:rsidRDefault="00A36206" w:rsidP="00A36206">
      <w:pPr>
        <w:pStyle w:val="a4"/>
        <w:numPr>
          <w:ilvl w:val="0"/>
          <w:numId w:val="28"/>
        </w:numPr>
        <w:tabs>
          <w:tab w:val="left" w:pos="0"/>
          <w:tab w:val="left" w:pos="72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63" w:hanging="2"/>
        <w:jc w:val="both"/>
        <w:rPr>
          <w:rFonts w:ascii="Times New Roman" w:eastAsia="Courier New" w:hAnsi="Times New Roman" w:cs="Times New Roman"/>
          <w:noProof/>
          <w:sz w:val="24"/>
          <w:szCs w:val="24"/>
        </w:rPr>
      </w:pPr>
      <w:r w:rsidRPr="008C134B">
        <w:rPr>
          <w:rFonts w:ascii="Times New Roman" w:eastAsia="Courier New" w:hAnsi="Times New Roman" w:cs="Times New Roman"/>
          <w:noProof/>
          <w:sz w:val="24"/>
          <w:szCs w:val="24"/>
        </w:rPr>
        <w:t>использование знаний о территории и границах, географических особенностях, месте и роли России во всемирно-историческом процессе в изучаемый период;</w:t>
      </w:r>
    </w:p>
    <w:p w:rsidR="00A36206" w:rsidRPr="008C134B" w:rsidRDefault="00A36206" w:rsidP="00A36206">
      <w:pPr>
        <w:pStyle w:val="a4"/>
        <w:numPr>
          <w:ilvl w:val="0"/>
          <w:numId w:val="28"/>
        </w:numPr>
        <w:tabs>
          <w:tab w:val="left" w:pos="0"/>
          <w:tab w:val="left" w:pos="72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63" w:hanging="2"/>
        <w:jc w:val="both"/>
        <w:rPr>
          <w:rFonts w:ascii="Times New Roman" w:eastAsia="Courier New" w:hAnsi="Times New Roman" w:cs="Times New Roman"/>
          <w:noProof/>
          <w:sz w:val="24"/>
          <w:szCs w:val="24"/>
        </w:rPr>
      </w:pPr>
      <w:r w:rsidRPr="008C134B">
        <w:rPr>
          <w:rFonts w:ascii="Times New Roman" w:eastAsia="Courier New" w:hAnsi="Times New Roman" w:cs="Times New Roman"/>
          <w:noProof/>
          <w:sz w:val="24"/>
          <w:szCs w:val="24"/>
        </w:rPr>
        <w:t>использование сведений из исторической карты как источника информации;</w:t>
      </w:r>
    </w:p>
    <w:p w:rsidR="00A36206" w:rsidRPr="008C134B" w:rsidRDefault="00A36206" w:rsidP="00A36206">
      <w:pPr>
        <w:pStyle w:val="a4"/>
        <w:numPr>
          <w:ilvl w:val="0"/>
          <w:numId w:val="28"/>
        </w:numPr>
        <w:tabs>
          <w:tab w:val="left" w:pos="0"/>
          <w:tab w:val="left" w:pos="72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63" w:hanging="2"/>
        <w:jc w:val="both"/>
        <w:rPr>
          <w:rFonts w:ascii="Times New Roman" w:eastAsia="Courier New" w:hAnsi="Times New Roman" w:cs="Times New Roman"/>
          <w:noProof/>
          <w:sz w:val="24"/>
          <w:szCs w:val="24"/>
        </w:rPr>
      </w:pPr>
      <w:r w:rsidRPr="008C134B">
        <w:rPr>
          <w:rFonts w:ascii="Times New Roman" w:eastAsia="Courier New" w:hAnsi="Times New Roman" w:cs="Times New Roman"/>
          <w:noProof/>
          <w:sz w:val="24"/>
          <w:szCs w:val="24"/>
        </w:rPr>
        <w:t>описание условий существования, основных занятий, образа жизни людей в</w:t>
      </w:r>
      <w:r>
        <w:rPr>
          <w:rFonts w:ascii="Times New Roman" w:eastAsia="Courier New" w:hAnsi="Times New Roman" w:cs="Times New Roman"/>
          <w:noProof/>
          <w:sz w:val="24"/>
          <w:szCs w:val="24"/>
        </w:rPr>
        <w:t xml:space="preserve"> Новейшее время</w:t>
      </w:r>
      <w:r w:rsidRPr="008C134B">
        <w:rPr>
          <w:rFonts w:ascii="Times New Roman" w:eastAsia="Courier New" w:hAnsi="Times New Roman" w:cs="Times New Roman"/>
          <w:noProof/>
          <w:sz w:val="24"/>
          <w:szCs w:val="24"/>
        </w:rPr>
        <w:t xml:space="preserve">, памятников культуры, событий </w:t>
      </w:r>
      <w:r>
        <w:rPr>
          <w:rFonts w:ascii="Times New Roman" w:eastAsia="Courier New" w:hAnsi="Times New Roman" w:cs="Times New Roman"/>
          <w:noProof/>
          <w:sz w:val="24"/>
          <w:szCs w:val="24"/>
        </w:rPr>
        <w:t xml:space="preserve">новейшей </w:t>
      </w:r>
      <w:r w:rsidRPr="008C134B">
        <w:rPr>
          <w:rFonts w:ascii="Times New Roman" w:eastAsia="Courier New" w:hAnsi="Times New Roman" w:cs="Times New Roman"/>
          <w:noProof/>
          <w:sz w:val="24"/>
          <w:szCs w:val="24"/>
        </w:rPr>
        <w:t>истории;</w:t>
      </w:r>
    </w:p>
    <w:p w:rsidR="00A36206" w:rsidRPr="008C134B" w:rsidRDefault="00A36206" w:rsidP="00A36206">
      <w:pPr>
        <w:pStyle w:val="a4"/>
        <w:numPr>
          <w:ilvl w:val="0"/>
          <w:numId w:val="28"/>
        </w:numPr>
        <w:tabs>
          <w:tab w:val="left" w:pos="0"/>
          <w:tab w:val="left" w:pos="72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63" w:hanging="2"/>
        <w:jc w:val="both"/>
        <w:rPr>
          <w:rFonts w:ascii="Times New Roman" w:eastAsia="Courier New" w:hAnsi="Times New Roman" w:cs="Times New Roman"/>
          <w:noProof/>
          <w:sz w:val="24"/>
          <w:szCs w:val="24"/>
        </w:rPr>
      </w:pPr>
      <w:r w:rsidRPr="008C134B">
        <w:rPr>
          <w:rFonts w:ascii="Times New Roman" w:eastAsia="Courier New" w:hAnsi="Times New Roman" w:cs="Times New Roman"/>
          <w:noProof/>
          <w:sz w:val="24"/>
          <w:szCs w:val="24"/>
        </w:rPr>
        <w:t>понимание взаимосвязи между природными и социальными явлениями;</w:t>
      </w:r>
    </w:p>
    <w:p w:rsidR="00A36206" w:rsidRPr="008C134B" w:rsidRDefault="00A36206" w:rsidP="00A36206">
      <w:pPr>
        <w:pStyle w:val="a4"/>
        <w:numPr>
          <w:ilvl w:val="0"/>
          <w:numId w:val="28"/>
        </w:numPr>
        <w:tabs>
          <w:tab w:val="left" w:pos="0"/>
          <w:tab w:val="left" w:pos="72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63" w:hanging="2"/>
        <w:jc w:val="both"/>
        <w:rPr>
          <w:rFonts w:ascii="Times New Roman" w:eastAsia="Courier New" w:hAnsi="Times New Roman" w:cs="Times New Roman"/>
          <w:noProof/>
          <w:sz w:val="24"/>
          <w:szCs w:val="24"/>
        </w:rPr>
      </w:pPr>
      <w:r w:rsidRPr="008C134B">
        <w:rPr>
          <w:rFonts w:ascii="Times New Roman" w:eastAsia="Courier New" w:hAnsi="Times New Roman" w:cs="Times New Roman"/>
          <w:noProof/>
          <w:sz w:val="24"/>
          <w:szCs w:val="24"/>
        </w:rPr>
        <w:t>высказывание суждений о значении исторического и культурного наследия восточных славян и их соседей;</w:t>
      </w:r>
    </w:p>
    <w:p w:rsidR="00A36206" w:rsidRPr="008C134B" w:rsidRDefault="00A36206" w:rsidP="00A36206">
      <w:pPr>
        <w:pStyle w:val="a4"/>
        <w:numPr>
          <w:ilvl w:val="0"/>
          <w:numId w:val="28"/>
        </w:numPr>
        <w:tabs>
          <w:tab w:val="left" w:pos="0"/>
          <w:tab w:val="left" w:pos="72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63" w:hanging="2"/>
        <w:jc w:val="both"/>
        <w:rPr>
          <w:rFonts w:ascii="Times New Roman" w:eastAsia="Courier New" w:hAnsi="Times New Roman" w:cs="Times New Roman"/>
          <w:noProof/>
          <w:sz w:val="24"/>
          <w:szCs w:val="24"/>
        </w:rPr>
      </w:pPr>
      <w:r w:rsidRPr="008C134B">
        <w:rPr>
          <w:rFonts w:ascii="Times New Roman" w:eastAsia="Courier New" w:hAnsi="Times New Roman" w:cs="Times New Roman"/>
          <w:noProof/>
          <w:sz w:val="24"/>
          <w:szCs w:val="24"/>
        </w:rPr>
        <w:t>описание характерных, существенных черт форм государственного устройства</w:t>
      </w:r>
      <w:r>
        <w:rPr>
          <w:rFonts w:ascii="Times New Roman" w:eastAsia="Courier New" w:hAnsi="Times New Roman" w:cs="Times New Roman"/>
          <w:noProof/>
          <w:sz w:val="24"/>
          <w:szCs w:val="24"/>
        </w:rPr>
        <w:t xml:space="preserve"> современных государств</w:t>
      </w:r>
      <w:r w:rsidRPr="008C134B">
        <w:rPr>
          <w:rFonts w:ascii="Times New Roman" w:eastAsia="Courier New" w:hAnsi="Times New Roman" w:cs="Times New Roman"/>
          <w:noProof/>
          <w:sz w:val="24"/>
          <w:szCs w:val="24"/>
        </w:rPr>
        <w:t>, положения основных групп общества, религиозных верований людей;</w:t>
      </w:r>
    </w:p>
    <w:p w:rsidR="00A36206" w:rsidRPr="008C134B" w:rsidRDefault="00A36206" w:rsidP="00A36206">
      <w:pPr>
        <w:pStyle w:val="a4"/>
        <w:numPr>
          <w:ilvl w:val="0"/>
          <w:numId w:val="28"/>
        </w:numPr>
        <w:tabs>
          <w:tab w:val="left" w:pos="0"/>
          <w:tab w:val="left" w:pos="72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63" w:hanging="2"/>
        <w:jc w:val="both"/>
        <w:rPr>
          <w:rFonts w:ascii="Times New Roman" w:eastAsia="Courier New" w:hAnsi="Times New Roman" w:cs="Times New Roman"/>
          <w:noProof/>
          <w:sz w:val="24"/>
          <w:szCs w:val="24"/>
        </w:rPr>
      </w:pPr>
      <w:r w:rsidRPr="008C134B">
        <w:rPr>
          <w:rFonts w:ascii="Times New Roman" w:eastAsia="Courier New" w:hAnsi="Times New Roman" w:cs="Times New Roman"/>
          <w:noProof/>
          <w:sz w:val="24"/>
          <w:szCs w:val="24"/>
        </w:rPr>
        <w:t>поиск в источниках различного типа и вида информации о событиях и явлениях прошлого;</w:t>
      </w:r>
    </w:p>
    <w:p w:rsidR="00A36206" w:rsidRPr="008C134B" w:rsidRDefault="00A36206" w:rsidP="00A36206">
      <w:pPr>
        <w:pStyle w:val="a4"/>
        <w:numPr>
          <w:ilvl w:val="0"/>
          <w:numId w:val="28"/>
        </w:numPr>
        <w:tabs>
          <w:tab w:val="left" w:pos="0"/>
          <w:tab w:val="left" w:pos="72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63" w:hanging="2"/>
        <w:jc w:val="both"/>
        <w:rPr>
          <w:rFonts w:ascii="Times New Roman" w:eastAsia="Courier New" w:hAnsi="Times New Roman" w:cs="Times New Roman"/>
          <w:noProof/>
          <w:sz w:val="24"/>
          <w:szCs w:val="24"/>
        </w:rPr>
      </w:pPr>
      <w:r w:rsidRPr="008C134B">
        <w:rPr>
          <w:rFonts w:ascii="Times New Roman" w:eastAsia="Courier New" w:hAnsi="Times New Roman" w:cs="Times New Roman"/>
          <w:noProof/>
          <w:sz w:val="24"/>
          <w:szCs w:val="24"/>
        </w:rPr>
        <w:t>анализ информации, содержащейся в исторических документах;</w:t>
      </w:r>
    </w:p>
    <w:p w:rsidR="00A36206" w:rsidRPr="008C134B" w:rsidRDefault="00A36206" w:rsidP="00A36206">
      <w:pPr>
        <w:pStyle w:val="a4"/>
        <w:numPr>
          <w:ilvl w:val="0"/>
          <w:numId w:val="28"/>
        </w:numPr>
        <w:tabs>
          <w:tab w:val="left" w:pos="0"/>
          <w:tab w:val="left" w:pos="72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63" w:hanging="2"/>
        <w:jc w:val="both"/>
        <w:rPr>
          <w:rFonts w:ascii="Times New Roman" w:eastAsia="Courier New" w:hAnsi="Times New Roman" w:cs="Times New Roman"/>
          <w:noProof/>
          <w:sz w:val="24"/>
          <w:szCs w:val="24"/>
        </w:rPr>
      </w:pPr>
      <w:r w:rsidRPr="008C134B">
        <w:rPr>
          <w:rFonts w:ascii="Times New Roman" w:eastAsia="Courier New" w:hAnsi="Times New Roman" w:cs="Times New Roman"/>
          <w:noProof/>
          <w:sz w:val="24"/>
          <w:szCs w:val="24"/>
        </w:rPr>
        <w:t>использование приёмов исторического анализа;</w:t>
      </w:r>
    </w:p>
    <w:p w:rsidR="00A36206" w:rsidRPr="008C134B" w:rsidRDefault="00A36206" w:rsidP="00A36206">
      <w:pPr>
        <w:pStyle w:val="a4"/>
        <w:numPr>
          <w:ilvl w:val="0"/>
          <w:numId w:val="28"/>
        </w:numPr>
        <w:tabs>
          <w:tab w:val="left" w:pos="0"/>
          <w:tab w:val="left" w:pos="72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63" w:hanging="2"/>
        <w:jc w:val="both"/>
        <w:rPr>
          <w:rFonts w:ascii="Times New Roman" w:eastAsia="Courier New" w:hAnsi="Times New Roman" w:cs="Times New Roman"/>
          <w:noProof/>
          <w:sz w:val="24"/>
          <w:szCs w:val="24"/>
        </w:rPr>
      </w:pPr>
      <w:r w:rsidRPr="008C134B">
        <w:rPr>
          <w:rFonts w:ascii="Times New Roman" w:eastAsia="Courier New" w:hAnsi="Times New Roman" w:cs="Times New Roman"/>
          <w:noProof/>
          <w:sz w:val="24"/>
          <w:szCs w:val="24"/>
        </w:rPr>
        <w:t>понимание важности для достоверного изучения прошлого комплекса исторических источников, специфики учебно-познавательной работы с этими источниками;</w:t>
      </w:r>
    </w:p>
    <w:p w:rsidR="00A36206" w:rsidRPr="008C134B" w:rsidRDefault="00A36206" w:rsidP="00A36206">
      <w:pPr>
        <w:pStyle w:val="a4"/>
        <w:numPr>
          <w:ilvl w:val="0"/>
          <w:numId w:val="28"/>
        </w:numPr>
        <w:tabs>
          <w:tab w:val="left" w:pos="0"/>
          <w:tab w:val="left" w:pos="72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63" w:hanging="2"/>
        <w:jc w:val="both"/>
        <w:rPr>
          <w:rFonts w:ascii="Times New Roman" w:eastAsia="Courier New" w:hAnsi="Times New Roman" w:cs="Times New Roman"/>
          <w:noProof/>
          <w:sz w:val="24"/>
          <w:szCs w:val="24"/>
        </w:rPr>
      </w:pPr>
      <w:r w:rsidRPr="008C134B">
        <w:rPr>
          <w:rFonts w:ascii="Times New Roman" w:eastAsia="Courier New" w:hAnsi="Times New Roman" w:cs="Times New Roman"/>
          <w:noProof/>
          <w:sz w:val="24"/>
          <w:szCs w:val="24"/>
        </w:rPr>
        <w:t>оценивание поступков, человеческих качеств на основе осмысления деятельности исторических личностей исходя из гуманистических ценностных ориентаций, установок;</w:t>
      </w:r>
    </w:p>
    <w:p w:rsidR="00A36206" w:rsidRPr="008C134B" w:rsidRDefault="00A36206" w:rsidP="00A36206">
      <w:pPr>
        <w:pStyle w:val="a4"/>
        <w:numPr>
          <w:ilvl w:val="0"/>
          <w:numId w:val="28"/>
        </w:numPr>
        <w:tabs>
          <w:tab w:val="left" w:pos="0"/>
          <w:tab w:val="left" w:pos="72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63" w:hanging="2"/>
        <w:jc w:val="both"/>
        <w:rPr>
          <w:rFonts w:ascii="Times New Roman" w:eastAsia="Courier New" w:hAnsi="Times New Roman" w:cs="Times New Roman"/>
          <w:noProof/>
          <w:sz w:val="24"/>
          <w:szCs w:val="24"/>
        </w:rPr>
      </w:pPr>
      <w:r w:rsidRPr="008C134B">
        <w:rPr>
          <w:rFonts w:ascii="Times New Roman" w:eastAsia="Courier New" w:hAnsi="Times New Roman" w:cs="Times New Roman"/>
          <w:noProof/>
          <w:sz w:val="24"/>
          <w:szCs w:val="24"/>
        </w:rPr>
        <w:t>сопоставление (при помощи учителя) различных версий и оценок исторических событий и личностей;</w:t>
      </w:r>
    </w:p>
    <w:p w:rsidR="00A36206" w:rsidRPr="008C134B" w:rsidRDefault="00A36206" w:rsidP="00A36206">
      <w:pPr>
        <w:pStyle w:val="a4"/>
        <w:numPr>
          <w:ilvl w:val="0"/>
          <w:numId w:val="28"/>
        </w:numPr>
        <w:tabs>
          <w:tab w:val="left" w:pos="0"/>
          <w:tab w:val="left" w:pos="72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63" w:hanging="2"/>
        <w:jc w:val="both"/>
        <w:rPr>
          <w:rFonts w:ascii="Times New Roman" w:eastAsia="Courier New" w:hAnsi="Times New Roman" w:cs="Times New Roman"/>
          <w:noProof/>
          <w:sz w:val="24"/>
          <w:szCs w:val="24"/>
        </w:rPr>
      </w:pPr>
      <w:r w:rsidRPr="008C134B">
        <w:rPr>
          <w:rFonts w:ascii="Times New Roman" w:eastAsia="Courier New" w:hAnsi="Times New Roman" w:cs="Times New Roman"/>
          <w:noProof/>
          <w:sz w:val="24"/>
          <w:szCs w:val="24"/>
        </w:rPr>
        <w:t>систематизация информации в ходе проектной деятельности;</w:t>
      </w:r>
    </w:p>
    <w:p w:rsidR="00A36206" w:rsidRPr="008C134B" w:rsidRDefault="00A36206" w:rsidP="00A36206">
      <w:pPr>
        <w:pStyle w:val="a4"/>
        <w:numPr>
          <w:ilvl w:val="0"/>
          <w:numId w:val="28"/>
        </w:numPr>
        <w:tabs>
          <w:tab w:val="left" w:pos="0"/>
          <w:tab w:val="left" w:pos="72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63" w:hanging="2"/>
        <w:jc w:val="both"/>
        <w:rPr>
          <w:rFonts w:ascii="Times New Roman" w:eastAsia="Courier New" w:hAnsi="Times New Roman" w:cs="Times New Roman"/>
          <w:noProof/>
          <w:sz w:val="24"/>
          <w:szCs w:val="24"/>
        </w:rPr>
      </w:pPr>
      <w:r w:rsidRPr="008C134B">
        <w:rPr>
          <w:rFonts w:ascii="Times New Roman" w:eastAsia="Courier New" w:hAnsi="Times New Roman" w:cs="Times New Roman"/>
          <w:noProof/>
          <w:sz w:val="24"/>
          <w:szCs w:val="24"/>
        </w:rPr>
        <w:t>поиск и оформление материалов древней истории своего края, региона, применение краеведческих знаний при составлении описаний исторических и культурных памятников на территории современной России;</w:t>
      </w:r>
    </w:p>
    <w:p w:rsidR="00A36206" w:rsidRPr="008C134B" w:rsidRDefault="00A36206" w:rsidP="00A36206">
      <w:pPr>
        <w:pStyle w:val="a4"/>
        <w:numPr>
          <w:ilvl w:val="0"/>
          <w:numId w:val="28"/>
        </w:numPr>
        <w:tabs>
          <w:tab w:val="left" w:pos="0"/>
          <w:tab w:val="left" w:pos="72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63" w:hanging="2"/>
        <w:jc w:val="both"/>
        <w:rPr>
          <w:rFonts w:ascii="Times New Roman" w:eastAsia="Courier New" w:hAnsi="Times New Roman" w:cs="Times New Roman"/>
          <w:noProof/>
          <w:sz w:val="24"/>
          <w:szCs w:val="24"/>
        </w:rPr>
      </w:pPr>
      <w:r w:rsidRPr="008C134B">
        <w:rPr>
          <w:rFonts w:ascii="Times New Roman" w:eastAsia="Courier New" w:hAnsi="Times New Roman" w:cs="Times New Roman"/>
          <w:noProof/>
          <w:sz w:val="24"/>
          <w:szCs w:val="24"/>
        </w:rPr>
        <w:t>личностное осмысление социального, духовного, нравственного опыта периода Российской империи;</w:t>
      </w:r>
    </w:p>
    <w:p w:rsidR="00A36206" w:rsidRPr="008C134B" w:rsidRDefault="00A36206" w:rsidP="00A36206">
      <w:pPr>
        <w:pStyle w:val="a4"/>
        <w:numPr>
          <w:ilvl w:val="0"/>
          <w:numId w:val="28"/>
        </w:numPr>
        <w:tabs>
          <w:tab w:val="left" w:pos="0"/>
          <w:tab w:val="left" w:pos="72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63" w:hanging="2"/>
        <w:jc w:val="both"/>
        <w:rPr>
          <w:rFonts w:ascii="Times New Roman" w:eastAsia="Courier New" w:hAnsi="Times New Roman" w:cs="Times New Roman"/>
          <w:noProof/>
          <w:sz w:val="24"/>
          <w:szCs w:val="24"/>
        </w:rPr>
      </w:pPr>
      <w:r w:rsidRPr="008C134B">
        <w:rPr>
          <w:rFonts w:ascii="Times New Roman" w:eastAsia="Courier New" w:hAnsi="Times New Roman" w:cs="Times New Roman"/>
          <w:noProof/>
          <w:sz w:val="24"/>
          <w:szCs w:val="24"/>
        </w:rPr>
        <w:t>уважение к русской культуре и культуре других народов, понимание культурного многообразия народов Евразии в изучаемый период, личностное осмысление социального, духовного, нравственного опыта народов России.</w:t>
      </w:r>
    </w:p>
    <w:p w:rsidR="00A36206" w:rsidRPr="00CB7F56" w:rsidRDefault="00A36206" w:rsidP="00A36206">
      <w:pPr>
        <w:rPr>
          <w:sz w:val="24"/>
          <w:szCs w:val="24"/>
        </w:rPr>
      </w:pPr>
      <w:r w:rsidRPr="00CB7F56">
        <w:rPr>
          <w:rFonts w:eastAsia="Times New Roman"/>
          <w:b/>
          <w:bCs/>
          <w:sz w:val="24"/>
          <w:szCs w:val="24"/>
        </w:rPr>
        <w:t>Содержание учебного предмета</w:t>
      </w:r>
    </w:p>
    <w:p w:rsidR="00A36206" w:rsidRPr="00CB7F56" w:rsidRDefault="00A36206" w:rsidP="00A36206">
      <w:pPr>
        <w:rPr>
          <w:sz w:val="24"/>
          <w:szCs w:val="24"/>
        </w:rPr>
      </w:pPr>
    </w:p>
    <w:p w:rsidR="00A36206" w:rsidRPr="00A36206" w:rsidRDefault="00A36206" w:rsidP="00A36206">
      <w:pPr>
        <w:rPr>
          <w:sz w:val="24"/>
          <w:szCs w:val="24"/>
        </w:rPr>
      </w:pPr>
      <w:r w:rsidRPr="00A36206">
        <w:rPr>
          <w:rFonts w:eastAsia="Times New Roman"/>
          <w:bCs/>
          <w:sz w:val="24"/>
          <w:szCs w:val="24"/>
        </w:rPr>
        <w:t>Содержание 10 класс</w:t>
      </w:r>
    </w:p>
    <w:p w:rsidR="00A36206" w:rsidRPr="00A36206" w:rsidRDefault="00A36206" w:rsidP="00A36206">
      <w:pPr>
        <w:rPr>
          <w:sz w:val="24"/>
          <w:szCs w:val="24"/>
        </w:rPr>
      </w:pPr>
    </w:p>
    <w:p w:rsidR="00A36206" w:rsidRPr="00CB7F56" w:rsidRDefault="00A36206" w:rsidP="00A36206">
      <w:pPr>
        <w:rPr>
          <w:sz w:val="24"/>
          <w:szCs w:val="24"/>
        </w:rPr>
      </w:pPr>
      <w:r w:rsidRPr="00CB7F56">
        <w:rPr>
          <w:rFonts w:eastAsia="Times New Roman"/>
          <w:b/>
          <w:bCs/>
          <w:sz w:val="24"/>
          <w:szCs w:val="24"/>
        </w:rPr>
        <w:t>Новейшая история</w:t>
      </w:r>
    </w:p>
    <w:p w:rsidR="00A36206" w:rsidRPr="00CB7F56" w:rsidRDefault="00A36206" w:rsidP="00A36206">
      <w:pPr>
        <w:rPr>
          <w:sz w:val="24"/>
          <w:szCs w:val="24"/>
        </w:rPr>
      </w:pPr>
    </w:p>
    <w:p w:rsidR="00A36206" w:rsidRPr="00CB7F56" w:rsidRDefault="00A36206" w:rsidP="00A36206">
      <w:pPr>
        <w:jc w:val="both"/>
        <w:rPr>
          <w:sz w:val="24"/>
          <w:szCs w:val="24"/>
        </w:rPr>
      </w:pPr>
      <w:r w:rsidRPr="00CB7F56">
        <w:rPr>
          <w:rFonts w:eastAsia="Times New Roman"/>
          <w:sz w:val="24"/>
          <w:szCs w:val="24"/>
        </w:rPr>
        <w:t xml:space="preserve">Новейшая история. Первая половина XX в. Индустриальное общество в начале XX </w:t>
      </w:r>
      <w:proofErr w:type="gramStart"/>
      <w:r w:rsidRPr="00CB7F56">
        <w:rPr>
          <w:rFonts w:eastAsia="Times New Roman"/>
          <w:sz w:val="24"/>
          <w:szCs w:val="24"/>
        </w:rPr>
        <w:t>в</w:t>
      </w:r>
      <w:proofErr w:type="gramEnd"/>
      <w:r w:rsidRPr="00CB7F56">
        <w:rPr>
          <w:rFonts w:eastAsia="Times New Roman"/>
          <w:sz w:val="24"/>
          <w:szCs w:val="24"/>
        </w:rPr>
        <w:t xml:space="preserve">. Новая индустриальная эпоха. Вторая промышленно технологическая революция. Бурный рост </w:t>
      </w:r>
      <w:r w:rsidRPr="00CB7F56">
        <w:rPr>
          <w:rFonts w:eastAsia="Times New Roman"/>
          <w:sz w:val="24"/>
          <w:szCs w:val="24"/>
        </w:rPr>
        <w:lastRenderedPageBreak/>
        <w:t>городов и городского населения. Массовое производство промышленных товаров. Концентрация производства</w:t>
      </w:r>
    </w:p>
    <w:p w:rsidR="00A36206" w:rsidRPr="00CB7F56" w:rsidRDefault="00A36206" w:rsidP="00A36206">
      <w:pPr>
        <w:rPr>
          <w:sz w:val="24"/>
          <w:szCs w:val="24"/>
        </w:rPr>
      </w:pPr>
    </w:p>
    <w:p w:rsidR="00A36206" w:rsidRPr="00CB7F56" w:rsidRDefault="00A36206" w:rsidP="00A36206">
      <w:pPr>
        <w:numPr>
          <w:ilvl w:val="0"/>
          <w:numId w:val="10"/>
        </w:numPr>
        <w:tabs>
          <w:tab w:val="left" w:pos="476"/>
        </w:tabs>
        <w:jc w:val="both"/>
        <w:rPr>
          <w:rFonts w:eastAsia="Times New Roman"/>
          <w:sz w:val="24"/>
          <w:szCs w:val="24"/>
        </w:rPr>
      </w:pPr>
      <w:r w:rsidRPr="00CB7F56">
        <w:rPr>
          <w:rFonts w:eastAsia="Times New Roman"/>
          <w:sz w:val="24"/>
          <w:szCs w:val="24"/>
        </w:rPr>
        <w:t>капитала. Концентрация банковского капитала. Формирование финансового капитала. Антимонопольная (антитрестовская) политика. Регулирование конкуренции. Усиление роли государства в экономической жизни.</w:t>
      </w:r>
    </w:p>
    <w:p w:rsidR="00A36206" w:rsidRPr="00CB7F56" w:rsidRDefault="00A36206" w:rsidP="00A36206">
      <w:pPr>
        <w:rPr>
          <w:sz w:val="24"/>
          <w:szCs w:val="24"/>
        </w:rPr>
      </w:pPr>
    </w:p>
    <w:p w:rsidR="00A36206" w:rsidRPr="00CB7F56" w:rsidRDefault="00A36206" w:rsidP="00A36206">
      <w:pPr>
        <w:jc w:val="both"/>
        <w:rPr>
          <w:sz w:val="24"/>
          <w:szCs w:val="24"/>
        </w:rPr>
      </w:pPr>
      <w:r w:rsidRPr="00CB7F56">
        <w:rPr>
          <w:rFonts w:eastAsia="Times New Roman"/>
          <w:sz w:val="24"/>
          <w:szCs w:val="24"/>
        </w:rPr>
        <w:t xml:space="preserve">Социальный реформизм в начале века. Социальные реформы. Милитаризация. Единство мира и экономика великих держав </w:t>
      </w:r>
      <w:proofErr w:type="gramStart"/>
      <w:r w:rsidRPr="00CB7F56">
        <w:rPr>
          <w:rFonts w:eastAsia="Times New Roman"/>
          <w:sz w:val="24"/>
          <w:szCs w:val="24"/>
        </w:rPr>
        <w:t>в начале</w:t>
      </w:r>
      <w:proofErr w:type="gramEnd"/>
      <w:r w:rsidRPr="00CB7F56">
        <w:rPr>
          <w:rFonts w:eastAsia="Times New Roman"/>
          <w:sz w:val="24"/>
          <w:szCs w:val="24"/>
        </w:rPr>
        <w:t xml:space="preserve"> ХХ в. Индустриализм и единство мира. Массовая миграция населения. Неравномерность экономического развития. Германия. Великобритания. Франция. Австро-Венгрия. Италия.</w:t>
      </w:r>
    </w:p>
    <w:p w:rsidR="00A36206" w:rsidRPr="00CB7F56" w:rsidRDefault="00A36206" w:rsidP="00A36206">
      <w:pPr>
        <w:rPr>
          <w:sz w:val="24"/>
          <w:szCs w:val="24"/>
        </w:rPr>
      </w:pPr>
    </w:p>
    <w:p w:rsidR="00A36206" w:rsidRPr="00CB7F56" w:rsidRDefault="00A36206" w:rsidP="00A36206">
      <w:pPr>
        <w:tabs>
          <w:tab w:val="left" w:pos="3100"/>
          <w:tab w:val="left" w:pos="4560"/>
          <w:tab w:val="left" w:pos="5060"/>
          <w:tab w:val="left" w:pos="6260"/>
          <w:tab w:val="left" w:pos="7000"/>
          <w:tab w:val="left" w:pos="7560"/>
        </w:tabs>
        <w:rPr>
          <w:sz w:val="24"/>
          <w:szCs w:val="24"/>
        </w:rPr>
      </w:pPr>
      <w:r w:rsidRPr="00CB7F56">
        <w:rPr>
          <w:rFonts w:eastAsia="Times New Roman"/>
          <w:b/>
          <w:bCs/>
          <w:sz w:val="24"/>
          <w:szCs w:val="24"/>
        </w:rPr>
        <w:t>Политическое</w:t>
      </w:r>
      <w:r w:rsidRPr="00CB7F56">
        <w:rPr>
          <w:rFonts w:eastAsia="Times New Roman"/>
          <w:b/>
          <w:bCs/>
          <w:sz w:val="24"/>
          <w:szCs w:val="24"/>
        </w:rPr>
        <w:tab/>
        <w:t>развитие</w:t>
      </w:r>
      <w:r w:rsidRPr="00CB7F56">
        <w:rPr>
          <w:rFonts w:eastAsia="Times New Roman"/>
          <w:b/>
          <w:bCs/>
          <w:sz w:val="24"/>
          <w:szCs w:val="24"/>
        </w:rPr>
        <w:tab/>
        <w:t>в</w:t>
      </w:r>
      <w:r w:rsidRPr="00CB7F56">
        <w:rPr>
          <w:rFonts w:eastAsia="Times New Roman"/>
          <w:b/>
          <w:bCs/>
          <w:sz w:val="24"/>
          <w:szCs w:val="24"/>
        </w:rPr>
        <w:tab/>
        <w:t>начале</w:t>
      </w:r>
      <w:r w:rsidRPr="00CB7F56">
        <w:rPr>
          <w:sz w:val="24"/>
          <w:szCs w:val="24"/>
        </w:rPr>
        <w:tab/>
      </w:r>
      <w:r w:rsidRPr="00CB7F56">
        <w:rPr>
          <w:rFonts w:eastAsia="Times New Roman"/>
          <w:b/>
          <w:bCs/>
          <w:sz w:val="24"/>
          <w:szCs w:val="24"/>
        </w:rPr>
        <w:t>XX</w:t>
      </w:r>
      <w:r w:rsidRPr="00CB7F56">
        <w:rPr>
          <w:sz w:val="24"/>
          <w:szCs w:val="24"/>
        </w:rPr>
        <w:tab/>
      </w:r>
      <w:proofErr w:type="gramStart"/>
      <w:r w:rsidRPr="00CB7F56">
        <w:rPr>
          <w:rFonts w:eastAsia="Times New Roman"/>
          <w:b/>
          <w:bCs/>
          <w:sz w:val="24"/>
          <w:szCs w:val="24"/>
        </w:rPr>
        <w:t>в</w:t>
      </w:r>
      <w:proofErr w:type="gramEnd"/>
      <w:r w:rsidRPr="00CB7F56">
        <w:rPr>
          <w:rFonts w:eastAsia="Times New Roman"/>
          <w:b/>
          <w:bCs/>
          <w:sz w:val="24"/>
          <w:szCs w:val="24"/>
        </w:rPr>
        <w:t>.</w:t>
      </w:r>
      <w:r w:rsidRPr="00CB7F56">
        <w:rPr>
          <w:sz w:val="24"/>
          <w:szCs w:val="24"/>
        </w:rPr>
        <w:tab/>
      </w:r>
      <w:r w:rsidRPr="00CB7F56">
        <w:rPr>
          <w:rFonts w:eastAsia="Times New Roman"/>
          <w:sz w:val="24"/>
          <w:szCs w:val="24"/>
        </w:rPr>
        <w:t>Демократизация.</w:t>
      </w:r>
    </w:p>
    <w:p w:rsidR="00A36206" w:rsidRPr="00CB7F56" w:rsidRDefault="00A36206" w:rsidP="00A36206">
      <w:pPr>
        <w:rPr>
          <w:sz w:val="24"/>
          <w:szCs w:val="24"/>
        </w:rPr>
      </w:pPr>
    </w:p>
    <w:p w:rsidR="00A36206" w:rsidRPr="00CB7F56" w:rsidRDefault="00A36206" w:rsidP="00A36206">
      <w:pPr>
        <w:jc w:val="both"/>
        <w:rPr>
          <w:sz w:val="24"/>
          <w:szCs w:val="24"/>
        </w:rPr>
      </w:pPr>
      <w:r w:rsidRPr="00CB7F56">
        <w:rPr>
          <w:rFonts w:eastAsia="Times New Roman"/>
          <w:sz w:val="24"/>
          <w:szCs w:val="24"/>
        </w:rPr>
        <w:t xml:space="preserve">Республиканские партии. Парламентские монархии. Расширение избирательных прав граждан. Всеобщее избирательное право. Политические партии и политическая борьба </w:t>
      </w:r>
      <w:proofErr w:type="gramStart"/>
      <w:r w:rsidRPr="00CB7F56">
        <w:rPr>
          <w:rFonts w:eastAsia="Times New Roman"/>
          <w:sz w:val="24"/>
          <w:szCs w:val="24"/>
        </w:rPr>
        <w:t>в начале</w:t>
      </w:r>
      <w:proofErr w:type="gramEnd"/>
      <w:r w:rsidRPr="00CB7F56">
        <w:rPr>
          <w:rFonts w:eastAsia="Times New Roman"/>
          <w:sz w:val="24"/>
          <w:szCs w:val="24"/>
        </w:rPr>
        <w:t xml:space="preserve"> ХХ в. Консерватизм, либерализм, социализм, марксизм. Религия и национализм. Социалистическое движение. Умеренное реформистское крыло. Леворадикальное крыло. Рабочее движение. Либералы у власти. США. Великобритания. Германия. Франция. Италия. Национализм.</w:t>
      </w:r>
    </w:p>
    <w:p w:rsidR="00A36206" w:rsidRPr="00CB7F56" w:rsidRDefault="00A36206" w:rsidP="00A36206">
      <w:pPr>
        <w:rPr>
          <w:sz w:val="24"/>
          <w:szCs w:val="24"/>
        </w:rPr>
      </w:pPr>
    </w:p>
    <w:p w:rsidR="00A36206" w:rsidRPr="00CB7F56" w:rsidRDefault="00A36206" w:rsidP="00A36206">
      <w:pPr>
        <w:jc w:val="both"/>
        <w:rPr>
          <w:sz w:val="24"/>
          <w:szCs w:val="24"/>
        </w:rPr>
      </w:pPr>
      <w:r w:rsidRPr="00CB7F56">
        <w:rPr>
          <w:rFonts w:eastAsia="Times New Roman"/>
          <w:b/>
          <w:bCs/>
          <w:sz w:val="24"/>
          <w:szCs w:val="24"/>
        </w:rPr>
        <w:t xml:space="preserve">«Новый империализм». </w:t>
      </w:r>
      <w:r w:rsidRPr="00CB7F56">
        <w:rPr>
          <w:rFonts w:eastAsia="Times New Roman"/>
          <w:sz w:val="24"/>
          <w:szCs w:val="24"/>
        </w:rPr>
        <w:t>Предпосылки</w:t>
      </w:r>
      <w:proofErr w:type="gramStart"/>
      <w:r w:rsidRPr="00CB7F56">
        <w:rPr>
          <w:rFonts w:eastAsia="Times New Roman"/>
          <w:sz w:val="24"/>
          <w:szCs w:val="24"/>
        </w:rPr>
        <w:t xml:space="preserve"> П</w:t>
      </w:r>
      <w:proofErr w:type="gramEnd"/>
      <w:r w:rsidRPr="00CB7F56">
        <w:rPr>
          <w:rFonts w:eastAsia="Times New Roman"/>
          <w:sz w:val="24"/>
          <w:szCs w:val="24"/>
        </w:rPr>
        <w:t>ервой мировой войны. «Новый</w:t>
      </w:r>
      <w:r w:rsidRPr="00CB7F56">
        <w:rPr>
          <w:rFonts w:eastAsia="Times New Roman"/>
          <w:b/>
          <w:bCs/>
          <w:sz w:val="24"/>
          <w:szCs w:val="24"/>
        </w:rPr>
        <w:t xml:space="preserve"> </w:t>
      </w:r>
      <w:r w:rsidRPr="00CB7F56">
        <w:rPr>
          <w:rFonts w:eastAsia="Times New Roman"/>
          <w:sz w:val="24"/>
          <w:szCs w:val="24"/>
        </w:rPr>
        <w:t>империализм». Африка. Азия. Центральная Америка. Южная Америка. Протекционизм. Предпосылки</w:t>
      </w:r>
      <w:proofErr w:type="gramStart"/>
      <w:r w:rsidRPr="00CB7F56">
        <w:rPr>
          <w:rFonts w:eastAsia="Times New Roman"/>
          <w:sz w:val="24"/>
          <w:szCs w:val="24"/>
        </w:rPr>
        <w:t xml:space="preserve"> П</w:t>
      </w:r>
      <w:proofErr w:type="gramEnd"/>
      <w:r w:rsidRPr="00CB7F56">
        <w:rPr>
          <w:rFonts w:eastAsia="Times New Roman"/>
          <w:sz w:val="24"/>
          <w:szCs w:val="24"/>
        </w:rPr>
        <w:t>ервой мировой войны. Смена военно-политических союзов. Франко-русский союз и Антанта. Соглашение 1904 г. Англо-русская конвенция 1907 г. Окончательное формирование Антанты.</w:t>
      </w:r>
    </w:p>
    <w:p w:rsidR="00A36206" w:rsidRPr="00CB7F56" w:rsidRDefault="00A36206" w:rsidP="00A36206">
      <w:pPr>
        <w:rPr>
          <w:sz w:val="24"/>
          <w:szCs w:val="24"/>
        </w:rPr>
      </w:pPr>
    </w:p>
    <w:p w:rsidR="00A36206" w:rsidRPr="00CB7F56" w:rsidRDefault="00A36206" w:rsidP="00A36206">
      <w:pPr>
        <w:jc w:val="both"/>
        <w:rPr>
          <w:sz w:val="24"/>
          <w:szCs w:val="24"/>
        </w:rPr>
      </w:pPr>
      <w:r w:rsidRPr="00CB7F56">
        <w:rPr>
          <w:rFonts w:eastAsia="Times New Roman"/>
          <w:b/>
          <w:bCs/>
          <w:sz w:val="24"/>
          <w:szCs w:val="24"/>
        </w:rPr>
        <w:t xml:space="preserve">Первая мировая война. 1914—1918 гг. </w:t>
      </w:r>
      <w:r w:rsidRPr="00CB7F56">
        <w:rPr>
          <w:rFonts w:eastAsia="Times New Roman"/>
          <w:sz w:val="24"/>
          <w:szCs w:val="24"/>
        </w:rPr>
        <w:t>Версальско-Вашингтонская</w:t>
      </w:r>
      <w:r w:rsidRPr="00CB7F56">
        <w:rPr>
          <w:rFonts w:eastAsia="Times New Roman"/>
          <w:b/>
          <w:bCs/>
          <w:sz w:val="24"/>
          <w:szCs w:val="24"/>
        </w:rPr>
        <w:t xml:space="preserve"> </w:t>
      </w:r>
      <w:r w:rsidRPr="00CB7F56">
        <w:rPr>
          <w:rFonts w:eastAsia="Times New Roman"/>
          <w:sz w:val="24"/>
          <w:szCs w:val="24"/>
        </w:rPr>
        <w:t>система. Июльский кризис. 1 августа 1914 г. Цели и планы участников войны. Франция. Великобритания. Австро-Венгрия. Германия. Россия. Провал плана Шлиффена. Битва на Марне. Военные действия в 1915 г. Италия. Болгария. Четверной союз. Верденская «мясорубка» и военные действия в 1916 г. Битва на Сомме. Брусиловский прорыв. Ютландское сражение. Неограниченная подводная война. Внутреннее положение в воюющих странах. Военно-государственно-корпоративный капитализм. Революция 1917 г. в России. Брестский мир. Военные действия на Западном фронте в 1917 г. Поражение Четверного союза. Революции. Сражение под Амьеном. Итоги</w:t>
      </w:r>
      <w:proofErr w:type="gramStart"/>
      <w:r w:rsidRPr="00CB7F56">
        <w:rPr>
          <w:rFonts w:eastAsia="Times New Roman"/>
          <w:sz w:val="24"/>
          <w:szCs w:val="24"/>
        </w:rPr>
        <w:t xml:space="preserve"> П</w:t>
      </w:r>
      <w:proofErr w:type="gramEnd"/>
      <w:r w:rsidRPr="00CB7F56">
        <w:rPr>
          <w:rFonts w:eastAsia="Times New Roman"/>
          <w:sz w:val="24"/>
          <w:szCs w:val="24"/>
        </w:rPr>
        <w:t>ервой мировой войны. Мирное урегулирование. Версальско-Вашингтонская система. Парижская мирная конференция. Версальский мирный договор. Лига Наций. Вашингтонская конференция 1921—1922 гг. Договор четырѐх держав. Договор девяти держав. Договор пяти держав. Непрочность сложившейся системы. Последствия войны: революции и распад империй. Капиталистический мир в 1920-е гг. США и страны Европы. Последствия</w:t>
      </w:r>
      <w:proofErr w:type="gramStart"/>
      <w:r w:rsidRPr="00CB7F56">
        <w:rPr>
          <w:rFonts w:eastAsia="Times New Roman"/>
          <w:sz w:val="24"/>
          <w:szCs w:val="24"/>
        </w:rPr>
        <w:t xml:space="preserve"> П</w:t>
      </w:r>
      <w:proofErr w:type="gramEnd"/>
      <w:r w:rsidRPr="00CB7F56">
        <w:rPr>
          <w:rFonts w:eastAsia="Times New Roman"/>
          <w:sz w:val="24"/>
          <w:szCs w:val="24"/>
        </w:rPr>
        <w:t>ервой мировой войны. Раскол в рабочем и социалистическом движении. Распад империй и образование новых государств. Революция в Германии в 1918—1919 гг. Распад Австро-Венгерской империи. Австрийская революция. Венгерская революция. Образование Чехословакии. Образование Югославии. Распад Российской империи. Восстановление независимости Польши. Провозглашение независимости Финляндии. Утверждение независимости прибалтийских республик. Особенности экономического восстановления 1920-х гг. План Дауэса. Экономическое восстановление. Международные отношения в 1920-е гг. США и страны Европы в 1920-е гг. США: процветание по-американски. Германия: кризис Веймарской республики. Период Веймарской республики. Путчи и восстания. Великобритания: коалиционные правительства. Особенности политического процесса. Первое лейбористское правительство. Всеобщая стачка 1926 г. Франция в 1920-е гг. Политическая неустойчивость. Национальный блок. Левый блок левых либералов и социалистов. Национальное единение. В поисках безопасности. Мировой экономический кризис 1929—</w:t>
      </w:r>
      <w:r w:rsidRPr="00CB7F56">
        <w:rPr>
          <w:rFonts w:eastAsia="Times New Roman"/>
          <w:sz w:val="24"/>
          <w:szCs w:val="24"/>
        </w:rPr>
        <w:lastRenderedPageBreak/>
        <w:t>1933 гг. Пути выхода. Особенности мирового</w:t>
      </w:r>
      <w:r>
        <w:rPr>
          <w:sz w:val="24"/>
          <w:szCs w:val="24"/>
        </w:rPr>
        <w:t xml:space="preserve"> </w:t>
      </w:r>
      <w:r w:rsidRPr="00CB7F56">
        <w:rPr>
          <w:rFonts w:eastAsia="Times New Roman"/>
          <w:sz w:val="24"/>
          <w:szCs w:val="24"/>
        </w:rPr>
        <w:t xml:space="preserve">экономического кризиса 1929—1933 гг. Социальные последствия кризиса. Причины экономического кризиса. Пути выхода из кризиса. Либерально-демократические режимы. Тоталитарные режимы: общее и особенное. Авторитарные режимы. США: «новый курс» Ф. Рузвельта. Особенности экономического кризиса в США. Политика президента Г. Гувера. «Новый курс» Ф. Рузвельта. Сельскохозяйственная политика. Массовые социальные движения. Движения панацей. Рост профсоюзного движения. Социальные реформы «нового курса». Внешняя политика США. Демократические страны Европы в 1930-е гг. Великобритания, Франция. Великобритания: национальное правительство. Экономическая политика. Внешняя политика Великобритании. Франция в 1930-е гг.: политическая неустойчивость, Народный фронт. Парламентский кризис и угроза фашизма. Формирование антифашистского фронта. Деятельность правительства Народного фронта. Тоталитарные режимы в 1930-е гг. Италия, Германия, Испания. Италия: фашизм и корпоративизм. Установление фашистского тоталитарного режима. Особенности итальянского фашизма. Создание корпоративной системы. Внешняя политика. Германия: нацизм и тоталитарная диктатура. Пропаганда и теория национал-социализма. Установление тоталитарной диктатуры. Милитаризация экономики. Внешняя политика. Испания: революция, гражданская война, франкизм. Левый лагерь. Правый лагерь. Победа Народного фронта. Гражданская война 1936—1939 гг. Испанский фашизм. Особенности франкизма. Восток в первой половине XX </w:t>
      </w:r>
      <w:proofErr w:type="gramStart"/>
      <w:r w:rsidRPr="00CB7F56">
        <w:rPr>
          <w:rFonts w:eastAsia="Times New Roman"/>
          <w:sz w:val="24"/>
          <w:szCs w:val="24"/>
        </w:rPr>
        <w:t>в</w:t>
      </w:r>
      <w:proofErr w:type="gramEnd"/>
      <w:r w:rsidRPr="00CB7F56">
        <w:rPr>
          <w:rFonts w:eastAsia="Times New Roman"/>
          <w:sz w:val="24"/>
          <w:szCs w:val="24"/>
        </w:rPr>
        <w:t xml:space="preserve">. </w:t>
      </w:r>
      <w:proofErr w:type="gramStart"/>
      <w:r w:rsidRPr="00CB7F56">
        <w:rPr>
          <w:rFonts w:eastAsia="Times New Roman"/>
          <w:sz w:val="24"/>
          <w:szCs w:val="24"/>
        </w:rPr>
        <w:t>Латинская</w:t>
      </w:r>
      <w:proofErr w:type="gramEnd"/>
      <w:r w:rsidRPr="00CB7F56">
        <w:rPr>
          <w:rFonts w:eastAsia="Times New Roman"/>
          <w:sz w:val="24"/>
          <w:szCs w:val="24"/>
        </w:rPr>
        <w:t xml:space="preserve"> Америка в первой половине XX в. Традиции и модернизация. Япония. Китай. Исторические ступени Китая на пути к модернизации. Первые попытки реформ. Буржуазная революция 1911—1912 гг. Национальная великая революция 1920-х гг. Гражданская война 1928—1937 гг. Агрессия Японии и единый национальный фронт. Индия. Гандизм. Кампании ненасильственного сопротивления. Латинская Америка: особенности общественного развития. Пути развития континента в ХХ в. Пути и методы борьбы. Мексика. Кубинская революция. Культура и искусство первой половины XX </w:t>
      </w:r>
      <w:proofErr w:type="gramStart"/>
      <w:r w:rsidRPr="00CB7F56">
        <w:rPr>
          <w:rFonts w:eastAsia="Times New Roman"/>
          <w:sz w:val="24"/>
          <w:szCs w:val="24"/>
        </w:rPr>
        <w:t>в</w:t>
      </w:r>
      <w:proofErr w:type="gramEnd"/>
      <w:r w:rsidRPr="00CB7F56">
        <w:rPr>
          <w:rFonts w:eastAsia="Times New Roman"/>
          <w:sz w:val="24"/>
          <w:szCs w:val="24"/>
        </w:rPr>
        <w:t>.</w:t>
      </w:r>
    </w:p>
    <w:p w:rsidR="00A36206" w:rsidRPr="00CB7F56" w:rsidRDefault="00A36206" w:rsidP="00A36206">
      <w:pPr>
        <w:jc w:val="both"/>
        <w:rPr>
          <w:sz w:val="24"/>
          <w:szCs w:val="24"/>
        </w:rPr>
      </w:pPr>
      <w:r w:rsidRPr="00CB7F56">
        <w:rPr>
          <w:rFonts w:eastAsia="Times New Roman"/>
          <w:sz w:val="24"/>
          <w:szCs w:val="24"/>
        </w:rPr>
        <w:t>Революция в естествознании. Особенности художественной культуры. Символизм. Литература. Международные отношения в 1930-е гг. Крах Версальско Вашингтонской системы. Несостоятельность Лиги Наций. Военно политический блок «Берлин — Рим — Токио». Чехословацкий кризис. Мюнхенский сговор 1938 г. Провал идеи коллективной безопасности. Вторая мировая война. 1939—1945 гг. Наступление агрессоров. Канун войны. Начало</w:t>
      </w:r>
      <w:proofErr w:type="gramStart"/>
      <w:r w:rsidRPr="00CB7F56">
        <w:rPr>
          <w:rFonts w:eastAsia="Times New Roman"/>
          <w:sz w:val="24"/>
          <w:szCs w:val="24"/>
        </w:rPr>
        <w:t xml:space="preserve"> В</w:t>
      </w:r>
      <w:proofErr w:type="gramEnd"/>
      <w:r w:rsidRPr="00CB7F56">
        <w:rPr>
          <w:rFonts w:eastAsia="Times New Roman"/>
          <w:sz w:val="24"/>
          <w:szCs w:val="24"/>
        </w:rPr>
        <w:t>торой мировой войны. Политика СССР. Поражение Франции. Великая Отечественная война Советского Союза. Коренной перелом в ходе</w:t>
      </w:r>
      <w:proofErr w:type="gramStart"/>
      <w:r w:rsidRPr="00CB7F56">
        <w:rPr>
          <w:rFonts w:eastAsia="Times New Roman"/>
          <w:sz w:val="24"/>
          <w:szCs w:val="24"/>
        </w:rPr>
        <w:t xml:space="preserve"> В</w:t>
      </w:r>
      <w:proofErr w:type="gramEnd"/>
      <w:r w:rsidRPr="00CB7F56">
        <w:rPr>
          <w:rFonts w:eastAsia="Times New Roman"/>
          <w:sz w:val="24"/>
          <w:szCs w:val="24"/>
        </w:rPr>
        <w:t xml:space="preserve">торой мировой войны. Военные действия на других театрах войны. </w:t>
      </w:r>
      <w:proofErr w:type="gramStart"/>
      <w:r w:rsidRPr="00CB7F56">
        <w:rPr>
          <w:rFonts w:eastAsia="Times New Roman"/>
          <w:sz w:val="24"/>
          <w:szCs w:val="24"/>
        </w:rPr>
        <w:t>П</w:t>
      </w:r>
      <w:proofErr w:type="gramEnd"/>
      <w:r w:rsidRPr="00CB7F56">
        <w:rPr>
          <w:rFonts w:eastAsia="Times New Roman"/>
          <w:sz w:val="24"/>
          <w:szCs w:val="24"/>
        </w:rPr>
        <w:t>ѐрл-Харбор и война на Тихом океане. Боевые действия в Северной Африке. Антигитлеровская коалиция. Движение Сопротивления Завершающий период</w:t>
      </w:r>
      <w:proofErr w:type="gramStart"/>
      <w:r w:rsidRPr="00CB7F56">
        <w:rPr>
          <w:rFonts w:eastAsia="Times New Roman"/>
          <w:sz w:val="24"/>
          <w:szCs w:val="24"/>
        </w:rPr>
        <w:t xml:space="preserve"> В</w:t>
      </w:r>
      <w:proofErr w:type="gramEnd"/>
      <w:r w:rsidRPr="00CB7F56">
        <w:rPr>
          <w:rFonts w:eastAsia="Times New Roman"/>
          <w:sz w:val="24"/>
          <w:szCs w:val="24"/>
        </w:rPr>
        <w:t>торой мировой войны. Крымская конференция. Берлинская операция и капитуляция Германии. Берлинская (Потсдамская) конференция. Капитуляция Японии. Жертвы. Потери. Итоги</w:t>
      </w:r>
      <w:proofErr w:type="gramStart"/>
      <w:r w:rsidRPr="00CB7F56">
        <w:rPr>
          <w:rFonts w:eastAsia="Times New Roman"/>
          <w:sz w:val="24"/>
          <w:szCs w:val="24"/>
        </w:rPr>
        <w:t xml:space="preserve"> В</w:t>
      </w:r>
      <w:proofErr w:type="gramEnd"/>
      <w:r w:rsidRPr="00CB7F56">
        <w:rPr>
          <w:rFonts w:eastAsia="Times New Roman"/>
          <w:sz w:val="24"/>
          <w:szCs w:val="24"/>
        </w:rPr>
        <w:t>торой мировой войны.</w:t>
      </w:r>
    </w:p>
    <w:p w:rsidR="00A36206" w:rsidRPr="00CB7F56" w:rsidRDefault="00A36206" w:rsidP="00A36206">
      <w:pPr>
        <w:rPr>
          <w:sz w:val="24"/>
          <w:szCs w:val="24"/>
        </w:rPr>
      </w:pPr>
      <w:r w:rsidRPr="00CB7F56">
        <w:rPr>
          <w:rFonts w:eastAsia="Times New Roman"/>
          <w:b/>
          <w:bCs/>
          <w:sz w:val="24"/>
          <w:szCs w:val="24"/>
        </w:rPr>
        <w:t>История России</w:t>
      </w:r>
    </w:p>
    <w:p w:rsidR="00A36206" w:rsidRPr="00CB7F56" w:rsidRDefault="00A36206" w:rsidP="00A36206">
      <w:pPr>
        <w:rPr>
          <w:sz w:val="24"/>
          <w:szCs w:val="24"/>
        </w:rPr>
      </w:pPr>
    </w:p>
    <w:p w:rsidR="00A36206" w:rsidRPr="00CB7F56" w:rsidRDefault="00A36206" w:rsidP="00A36206">
      <w:pPr>
        <w:jc w:val="both"/>
        <w:rPr>
          <w:sz w:val="24"/>
          <w:szCs w:val="24"/>
        </w:rPr>
      </w:pPr>
      <w:r w:rsidRPr="00CB7F56">
        <w:rPr>
          <w:rFonts w:eastAsia="Times New Roman"/>
          <w:sz w:val="24"/>
          <w:szCs w:val="24"/>
        </w:rPr>
        <w:t>Россия в годы «великих потрясений». 1914―1921 гг. Россия в</w:t>
      </w:r>
      <w:proofErr w:type="gramStart"/>
      <w:r w:rsidRPr="00CB7F56">
        <w:rPr>
          <w:rFonts w:eastAsia="Times New Roman"/>
          <w:sz w:val="24"/>
          <w:szCs w:val="24"/>
        </w:rPr>
        <w:t xml:space="preserve"> П</w:t>
      </w:r>
      <w:proofErr w:type="gramEnd"/>
      <w:r w:rsidRPr="00CB7F56">
        <w:rPr>
          <w:rFonts w:eastAsia="Times New Roman"/>
          <w:sz w:val="24"/>
          <w:szCs w:val="24"/>
        </w:rPr>
        <w:t>ервой мировой войне Россия и мир накануне Первой мировой войны. Вступление России в войну. Геополитические и военно стратегические планы командования. Боевые действия на австро-германском и Кавказском фронтах, взаимодействие с союзниками по Антанте. Брусиловский прорыв и его значение. Массовый героизм воинов. Национальные подразделения и женские батальоны в составе русской армии. Людские потери. Плен. Тяготы окопной жизни и изменения в настроениях солдат. Политизация и начало морального разложения армии. Власть, экономика и общество в условиях войны.</w:t>
      </w:r>
    </w:p>
    <w:p w:rsidR="00A36206" w:rsidRPr="00CB7F56" w:rsidRDefault="00A36206" w:rsidP="00A36206">
      <w:pPr>
        <w:rPr>
          <w:sz w:val="24"/>
          <w:szCs w:val="24"/>
        </w:rPr>
      </w:pPr>
    </w:p>
    <w:p w:rsidR="00A36206" w:rsidRPr="00CB7F56" w:rsidRDefault="00A36206" w:rsidP="00A36206">
      <w:pPr>
        <w:jc w:val="both"/>
        <w:rPr>
          <w:sz w:val="24"/>
          <w:szCs w:val="24"/>
        </w:rPr>
      </w:pPr>
      <w:r w:rsidRPr="00CB7F56">
        <w:rPr>
          <w:rFonts w:eastAsia="Times New Roman"/>
          <w:sz w:val="24"/>
          <w:szCs w:val="24"/>
        </w:rPr>
        <w:t xml:space="preserve">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Благотворительность. Введение </w:t>
      </w:r>
      <w:r w:rsidRPr="00CB7F56">
        <w:rPr>
          <w:rFonts w:eastAsia="Times New Roman"/>
          <w:sz w:val="24"/>
          <w:szCs w:val="24"/>
        </w:rPr>
        <w:lastRenderedPageBreak/>
        <w:t>государством карточной системы снабжения в городе и разверстки в деревне. Война и реформы: несбывшиеся ожидания. Нарастание экономического кризиса и</w:t>
      </w:r>
    </w:p>
    <w:p w:rsidR="00A36206" w:rsidRPr="00CB7F56" w:rsidRDefault="00A36206" w:rsidP="00A36206">
      <w:pPr>
        <w:jc w:val="both"/>
        <w:rPr>
          <w:sz w:val="24"/>
          <w:szCs w:val="24"/>
        </w:rPr>
      </w:pPr>
      <w:r w:rsidRPr="00CB7F56">
        <w:rPr>
          <w:rFonts w:eastAsia="Times New Roman"/>
          <w:sz w:val="24"/>
          <w:szCs w:val="24"/>
        </w:rPr>
        <w:t xml:space="preserve">смена общественных настроений: от </w:t>
      </w:r>
      <w:proofErr w:type="gramStart"/>
      <w:r w:rsidRPr="00CB7F56">
        <w:rPr>
          <w:rFonts w:eastAsia="Times New Roman"/>
          <w:sz w:val="24"/>
          <w:szCs w:val="24"/>
        </w:rPr>
        <w:t>патриотического</w:t>
      </w:r>
      <w:proofErr w:type="gramEnd"/>
      <w:r w:rsidRPr="00CB7F56">
        <w:rPr>
          <w:rFonts w:eastAsia="Times New Roman"/>
          <w:sz w:val="24"/>
          <w:szCs w:val="24"/>
        </w:rPr>
        <w:t xml:space="preserve"> подъѐма к усталости и отчаянию от войны. Кадровая чехарда в правительстве. Взаимоотношения представительной и исполнительной ветвей власти. «Прогрессивный блок» и его программа. Распутинщина и десакрализация власти. Эхо войны на окраинах империи: восстание в Средней Азии и Казахстане. Политические партии и война: оборонцы, интернационалисты и «пораженцы». Влияние большевистской пропаганды. Возрастание роли армии в жизни общества. Российская революция 1917 г.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Незавершѐнность и противоречия модернизации. Основные социальные слои, политические партии и их лидеры накануне революции. Основные этапы и хронология революции 1917 г. Февраль ― март: восстание в Петрограде и падение монархии. Конец российской империи. Реакция за рубежом. Отклики внутри страны: Москва, периферия, фронт, национальные регионы. Революционная эйфория. Формирование Временного правительства и программа его деятельности. Петроградский Совет рабочих и солдатских депутатов и его декреты. Весна ― лето: «зыбкое равновесие» политических сил при росте влияния большевиков во главе с В. И. Лениным. Июльский кризис и конец «двоевластия». Православная Церковь. Всероссийский Поместный Собор и восстановление патриаршества. Выступление Корнилова против Временного правительства. 1 сентября 1917 г.: провозглашение России республикой. 25 октября (7 ноября по новому стилю): свержение Временного правительства и взятие власти большевиками («октябрьская революция»). Создание коалиционного правительства большевиков и левых эсеров. В. И. Ленин как политический деятель. Первые революционные преобразования большевиков Диктатура пролетариата как главное условие социалистических преобразований. Первые мероприятия большевиков в политической и экономической сферах. Борьба за армию. Декрет о мире и заключение</w:t>
      </w:r>
      <w:r>
        <w:rPr>
          <w:sz w:val="24"/>
          <w:szCs w:val="24"/>
        </w:rPr>
        <w:t xml:space="preserve"> </w:t>
      </w:r>
      <w:r w:rsidRPr="00CB7F56">
        <w:rPr>
          <w:rFonts w:eastAsia="Times New Roman"/>
          <w:sz w:val="24"/>
          <w:szCs w:val="24"/>
        </w:rPr>
        <w:t>Брестского мира. Отказ новой власти от финансовых обязательств Российской империи. Национализация промышленности. «Декрет о земле» и принципы наделения крестьян землѐй. Отделение церкви от государства и школы от церкви. Созыв и разгон Учредительного собрания Слом старого и создание нового госаппарата. Советы как форма власти. Слабость центра и формирование «многовластия» на местах. ВЦИК Советов. Совнарком. ВЧК по борьбе с контрреволюцией и саботажем. Создание Высшего совета народного хозяйства (ВСНХ) и территориальных совнархозов. Первая Конституция России 1918 г. Гражданская война и еѐ последствия Установление советской власти в центре и на местах осенью 1917 ― весной 1918 гг.: Центр, Украина, Поволжье, Урал, Сибирь, Дальний Восток, Северный Кавказ и Закавказье, Средняя Азия. Начало формирования основных очагов сопротивления большевикам. Ситуация на Дону. Позиция Украинской Центральной рады.</w:t>
      </w:r>
    </w:p>
    <w:p w:rsidR="00A36206" w:rsidRPr="00CB7F56" w:rsidRDefault="00A36206" w:rsidP="00A36206">
      <w:pPr>
        <w:rPr>
          <w:sz w:val="24"/>
          <w:szCs w:val="24"/>
        </w:rPr>
      </w:pPr>
    </w:p>
    <w:p w:rsidR="00A36206" w:rsidRPr="00A36206" w:rsidRDefault="00A36206" w:rsidP="00A36206">
      <w:pPr>
        <w:jc w:val="both"/>
        <w:rPr>
          <w:sz w:val="24"/>
          <w:szCs w:val="24"/>
        </w:rPr>
      </w:pPr>
      <w:r w:rsidRPr="00CB7F56">
        <w:rPr>
          <w:rFonts w:eastAsia="Times New Roman"/>
          <w:sz w:val="24"/>
          <w:szCs w:val="24"/>
        </w:rPr>
        <w:t>Восстание чехословацкого корпуса. 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Комуч, Директория, правительства А. В. Колчака, А. И. Деникина и П. Н. Врангеля. Положение населения на территориях антибольшевистских сил. Повстанчество в Гражданской войне. Будни села: «красные» продотряды и «белые» реквизиции. Политика «военного коммунизма». Продразвѐрстка, принудительная трудовая повинность, сокращение роли денежных расчѐ</w:t>
      </w:r>
      <w:proofErr w:type="gramStart"/>
      <w:r w:rsidRPr="00CB7F56">
        <w:rPr>
          <w:rFonts w:eastAsia="Times New Roman"/>
          <w:sz w:val="24"/>
          <w:szCs w:val="24"/>
        </w:rPr>
        <w:t>тов</w:t>
      </w:r>
      <w:proofErr w:type="gramEnd"/>
      <w:r w:rsidRPr="00CB7F56">
        <w:rPr>
          <w:rFonts w:eastAsia="Times New Roman"/>
          <w:sz w:val="24"/>
          <w:szCs w:val="24"/>
        </w:rPr>
        <w:t xml:space="preserve"> и административное распределение товаров и услуг. «Главкизм». Разработка плана ГОЭЛРО. Создание регулярной Красной Армии. Использование военспецов. Выступление левых эсеров. Террор «красный» и «белый» и его масштабы. Убийство царской семьи. Ущемление прав Советов в пользу чрезвычайных органов ― ЧК, комбедов и ревкомов. Особенности Гражданской войны на Украине, в Закавказье и </w:t>
      </w:r>
      <w:r w:rsidRPr="00CB7F56">
        <w:rPr>
          <w:rFonts w:eastAsia="Times New Roman"/>
          <w:sz w:val="24"/>
          <w:szCs w:val="24"/>
        </w:rPr>
        <w:lastRenderedPageBreak/>
        <w:t>Средней Азии, в Сибири и на Дальнем Востоке. Польско-советская война. Поражение армии Врангеля в Крыму. Причины победы</w:t>
      </w:r>
      <w:r>
        <w:rPr>
          <w:sz w:val="24"/>
          <w:szCs w:val="24"/>
        </w:rPr>
        <w:t xml:space="preserve"> </w:t>
      </w:r>
      <w:r w:rsidRPr="00CB7F56">
        <w:rPr>
          <w:rFonts w:eastAsia="Times New Roman"/>
          <w:sz w:val="24"/>
          <w:szCs w:val="24"/>
        </w:rPr>
        <w:t>Красной Армии в Гражданской войне. Вопрос о земле. Национальный фактор в Гражданской войне. Декларация прав народов России и еѐ значение. Эмиграция и формирование Русского зарубежья. Последние отголоски Гражданской войны в регионах в конце 1921―1922 гг. Идеология и культура периода Гражданской войны и «военного коммунизма» «Несвоевременные мысли» М. Горького. Создание Государственной комиссии по просвещению и Пролеткульта. Наглядная агитация и массовая пропаганда коммунистических идей. «Окна сатиры РОСТА». План монументальной пропаганды. Национализация театров и кинематографа. Издание «Народной библиотеки».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 Повседневная жизнь и общественные настроения. Городской быт: бесплатный транспорт, товары по карточкам, субботники и трудовые мобилизации. Деятельность Трудовых армий. Комитеты бедноты и рост социальной напряжѐнности в деревне Кустарные промыслы как средство выживания. Голод, «</w:t>
      </w:r>
      <w:proofErr w:type="gramStart"/>
      <w:r w:rsidRPr="00CB7F56">
        <w:rPr>
          <w:rFonts w:eastAsia="Times New Roman"/>
          <w:sz w:val="24"/>
          <w:szCs w:val="24"/>
        </w:rPr>
        <w:t>ч</w:t>
      </w:r>
      <w:proofErr w:type="gramEnd"/>
      <w:r w:rsidRPr="00CB7F56">
        <w:rPr>
          <w:rFonts w:eastAsia="Times New Roman"/>
          <w:sz w:val="24"/>
          <w:szCs w:val="24"/>
        </w:rPr>
        <w:t>ѐрный рынок» и спекуляция. Проблема массовой детской беспризорности. Влияние военной обстановки на психологию населения. Наш край в годы революции и гражданской войны. Советский Союз в 1920―1930-е гг. СССР в годы нэпа. 1921―1928 гг. Катастрофические последствия</w:t>
      </w:r>
      <w:proofErr w:type="gramStart"/>
      <w:r w:rsidRPr="00CB7F56">
        <w:rPr>
          <w:rFonts w:eastAsia="Times New Roman"/>
          <w:sz w:val="24"/>
          <w:szCs w:val="24"/>
        </w:rPr>
        <w:t xml:space="preserve"> П</w:t>
      </w:r>
      <w:proofErr w:type="gramEnd"/>
      <w:r w:rsidRPr="00CB7F56">
        <w:rPr>
          <w:rFonts w:eastAsia="Times New Roman"/>
          <w:sz w:val="24"/>
          <w:szCs w:val="24"/>
        </w:rPr>
        <w:t>ервой мировой и Гражданской войн. Демографическая ситуация в начале 1920-х гг. Экономическая разруха. Голод 1921―1922 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 Кронштадтское восстание. 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продразвѐрстки в деревне единым продналогом. Иностранные концессии. Стимулирование кооперации. Финансовая реформа 1922―1924 гг. Создание Госплана и разработка годовых</w:t>
      </w:r>
      <w:r>
        <w:rPr>
          <w:sz w:val="24"/>
          <w:szCs w:val="24"/>
        </w:rPr>
        <w:t xml:space="preserve"> </w:t>
      </w:r>
      <w:r w:rsidRPr="00CB7F56">
        <w:rPr>
          <w:rFonts w:eastAsia="Times New Roman"/>
          <w:sz w:val="24"/>
          <w:szCs w:val="24"/>
        </w:rPr>
        <w:t>пятилетних планов развития народного хозяйства. Попытки внедрения научной организации труда (НОТ) на производстве. Учреждение в СССР</w:t>
      </w:r>
      <w:r>
        <w:rPr>
          <w:sz w:val="24"/>
          <w:szCs w:val="24"/>
        </w:rPr>
        <w:t xml:space="preserve"> </w:t>
      </w:r>
      <w:r w:rsidRPr="00CB7F56">
        <w:rPr>
          <w:rFonts w:eastAsia="Times New Roman"/>
          <w:sz w:val="24"/>
          <w:szCs w:val="24"/>
        </w:rPr>
        <w:t>звания «Герой Труда» (1927 г., с 1938 г. ― Герой социалистического труда).</w:t>
      </w:r>
    </w:p>
    <w:p w:rsidR="00A36206" w:rsidRPr="00CB7F56" w:rsidRDefault="00A36206" w:rsidP="00A36206">
      <w:pPr>
        <w:jc w:val="both"/>
        <w:rPr>
          <w:sz w:val="24"/>
          <w:szCs w:val="24"/>
        </w:rPr>
      </w:pPr>
      <w:r w:rsidRPr="00CB7F56">
        <w:rPr>
          <w:rFonts w:eastAsia="Times New Roman"/>
          <w:sz w:val="24"/>
          <w:szCs w:val="24"/>
        </w:rPr>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«коренизации» и борьба по вопросу о национальном строительстве. Административно-территориальные реформы 1920х гг. Ликвидация небольшевистских партий и установление в СССР</w:t>
      </w:r>
    </w:p>
    <w:p w:rsidR="00A36206" w:rsidRPr="00CB7F56" w:rsidRDefault="00A36206" w:rsidP="00A36206">
      <w:pPr>
        <w:rPr>
          <w:sz w:val="24"/>
          <w:szCs w:val="24"/>
        </w:rPr>
      </w:pPr>
    </w:p>
    <w:p w:rsidR="00A36206" w:rsidRPr="00A36206" w:rsidRDefault="00A36206" w:rsidP="00A36206">
      <w:pPr>
        <w:jc w:val="both"/>
        <w:rPr>
          <w:sz w:val="24"/>
          <w:szCs w:val="24"/>
        </w:rPr>
      </w:pPr>
      <w:r w:rsidRPr="00CB7F56">
        <w:rPr>
          <w:rFonts w:eastAsia="Times New Roman"/>
          <w:sz w:val="24"/>
          <w:szCs w:val="24"/>
        </w:rPr>
        <w:t>однопартийной политической системы. Смерть В. И. Ленина и борьба за власть. В. И. Ленин в оценках современников и историков. Ситуация в партии</w:t>
      </w:r>
      <w:r>
        <w:rPr>
          <w:sz w:val="24"/>
          <w:szCs w:val="24"/>
        </w:rPr>
        <w:t xml:space="preserve"> и </w:t>
      </w:r>
      <w:r w:rsidRPr="00CB7F56">
        <w:rPr>
          <w:rFonts w:eastAsia="Times New Roman"/>
          <w:sz w:val="24"/>
          <w:szCs w:val="24"/>
        </w:rPr>
        <w:t>возрастание роли партийного аппарата. Роль И. В. Сталина в создании номенклатуры. Ликвидация оппозиции внутри ВКП (б) к концу 1920-х гг.</w:t>
      </w:r>
    </w:p>
    <w:p w:rsidR="00A36206" w:rsidRPr="00CB7F56" w:rsidRDefault="00A36206" w:rsidP="00A36206">
      <w:pPr>
        <w:jc w:val="both"/>
        <w:rPr>
          <w:sz w:val="24"/>
          <w:szCs w:val="24"/>
        </w:rPr>
      </w:pPr>
      <w:r w:rsidRPr="00CB7F56">
        <w:rPr>
          <w:rFonts w:eastAsia="Times New Roman"/>
          <w:sz w:val="24"/>
          <w:szCs w:val="24"/>
        </w:rPr>
        <w:t>Социальная политика большевиков. Положение рабочих и крестьян. Эмансипация женщин. Молодежная политика. Социальные «лифты». Становление системы здравоохранения. Охрана материнства и детства. Борьба</w:t>
      </w:r>
    </w:p>
    <w:p w:rsidR="00A36206" w:rsidRPr="00A36206" w:rsidRDefault="00A36206" w:rsidP="00A36206">
      <w:pPr>
        <w:numPr>
          <w:ilvl w:val="0"/>
          <w:numId w:val="13"/>
        </w:numPr>
        <w:tabs>
          <w:tab w:val="left" w:pos="460"/>
        </w:tabs>
        <w:rPr>
          <w:rFonts w:eastAsia="Times New Roman"/>
          <w:sz w:val="24"/>
          <w:szCs w:val="24"/>
        </w:rPr>
      </w:pPr>
      <w:r w:rsidRPr="00CB7F56">
        <w:rPr>
          <w:rFonts w:eastAsia="Times New Roman"/>
          <w:sz w:val="24"/>
          <w:szCs w:val="24"/>
        </w:rPr>
        <w:t>беспризорностью и преступностью. Организация детского досуга. Меры по</w:t>
      </w:r>
      <w:r>
        <w:rPr>
          <w:rFonts w:eastAsia="Times New Roman"/>
          <w:sz w:val="24"/>
          <w:szCs w:val="24"/>
        </w:rPr>
        <w:t xml:space="preserve"> </w:t>
      </w:r>
      <w:r w:rsidRPr="00A36206">
        <w:rPr>
          <w:rFonts w:eastAsia="Times New Roman"/>
          <w:sz w:val="24"/>
          <w:szCs w:val="24"/>
        </w:rPr>
        <w:t>сокращению</w:t>
      </w:r>
      <w:r>
        <w:rPr>
          <w:rFonts w:eastAsia="Times New Roman"/>
          <w:sz w:val="24"/>
          <w:szCs w:val="24"/>
        </w:rPr>
        <w:t xml:space="preserve"> </w:t>
      </w:r>
      <w:r w:rsidRPr="00A36206">
        <w:rPr>
          <w:rFonts w:eastAsia="Times New Roman"/>
          <w:sz w:val="24"/>
          <w:szCs w:val="24"/>
        </w:rPr>
        <w:t>безработицы.</w:t>
      </w:r>
      <w:r>
        <w:rPr>
          <w:rFonts w:eastAsia="Times New Roman"/>
          <w:sz w:val="24"/>
          <w:szCs w:val="24"/>
        </w:rPr>
        <w:t xml:space="preserve"> </w:t>
      </w:r>
      <w:r w:rsidRPr="00A36206">
        <w:rPr>
          <w:rFonts w:eastAsia="Times New Roman"/>
          <w:sz w:val="24"/>
          <w:szCs w:val="24"/>
        </w:rPr>
        <w:t>Положение</w:t>
      </w:r>
      <w:r>
        <w:rPr>
          <w:rFonts w:eastAsia="Times New Roman"/>
          <w:sz w:val="24"/>
          <w:szCs w:val="24"/>
        </w:rPr>
        <w:t xml:space="preserve"> </w:t>
      </w:r>
      <w:r w:rsidRPr="00A36206">
        <w:rPr>
          <w:rFonts w:eastAsia="Times New Roman"/>
          <w:sz w:val="24"/>
          <w:szCs w:val="24"/>
        </w:rPr>
        <w:t>бывших</w:t>
      </w:r>
      <w:r>
        <w:rPr>
          <w:rFonts w:eastAsia="Times New Roman"/>
          <w:sz w:val="24"/>
          <w:szCs w:val="24"/>
        </w:rPr>
        <w:t xml:space="preserve"> </w:t>
      </w:r>
      <w:r w:rsidRPr="00A36206">
        <w:rPr>
          <w:rFonts w:eastAsia="Times New Roman"/>
          <w:sz w:val="24"/>
          <w:szCs w:val="24"/>
        </w:rPr>
        <w:t>представителей</w:t>
      </w:r>
      <w:r>
        <w:rPr>
          <w:rFonts w:eastAsia="Times New Roman"/>
          <w:sz w:val="24"/>
          <w:szCs w:val="24"/>
        </w:rPr>
        <w:t xml:space="preserve"> </w:t>
      </w:r>
      <w:r w:rsidRPr="00A36206">
        <w:rPr>
          <w:rFonts w:eastAsia="Times New Roman"/>
          <w:sz w:val="24"/>
          <w:szCs w:val="24"/>
        </w:rPr>
        <w:t xml:space="preserve">«эксплуататорских классов». Лишенцы. Деревенский социум: кулаки, середняки и бедняки. Сельскохозяйственные коммуны, артели и ТОЗы. Отходничество. Сдача земли в аренду. Советский Союз в 1929―1941 гг. «Великий перелом». Перестройка экономики на основе командного администрирования. Форсированная индустриализация: региональная и национальная специфика.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 Коллективизация сельского хозяйства и ее трагические последствия. «Раскулачивание». </w:t>
      </w:r>
      <w:r w:rsidRPr="00A36206">
        <w:rPr>
          <w:rFonts w:eastAsia="Times New Roman"/>
          <w:sz w:val="24"/>
          <w:szCs w:val="24"/>
        </w:rPr>
        <w:lastRenderedPageBreak/>
        <w:t>Сопротивление крестьян. Становление колхозного строя. Создание МТС. Национальные и региональные особенности коллективизации. Голо</w:t>
      </w:r>
      <w:proofErr w:type="gramStart"/>
      <w:r w:rsidRPr="00A36206">
        <w:rPr>
          <w:rFonts w:eastAsia="Times New Roman"/>
          <w:sz w:val="24"/>
          <w:szCs w:val="24"/>
        </w:rPr>
        <w:t>д в СССР</w:t>
      </w:r>
      <w:proofErr w:type="gramEnd"/>
      <w:r w:rsidRPr="00A36206">
        <w:rPr>
          <w:rFonts w:eastAsia="Times New Roman"/>
          <w:sz w:val="24"/>
          <w:szCs w:val="24"/>
        </w:rPr>
        <w:t xml:space="preserve"> в 1932―1933 гг. как следствие коллективизации. Крупнейшие стройки первых пятилеток в центре и</w:t>
      </w:r>
      <w:r w:rsidRPr="00A36206">
        <w:rPr>
          <w:sz w:val="24"/>
          <w:szCs w:val="24"/>
        </w:rPr>
        <w:t xml:space="preserve"> </w:t>
      </w:r>
      <w:r w:rsidRPr="00A36206">
        <w:rPr>
          <w:rFonts w:eastAsia="Times New Roman"/>
          <w:sz w:val="24"/>
          <w:szCs w:val="24"/>
        </w:rPr>
        <w:t>национальных республиках. Днепрострой. Горьковский автозавод. Сталинградский и Харьковский тракторные заводы, Турксиб. Строительство московского метрополитена. Создание новых отраслей промышленности. Иностранные специалисты и технологии на стройках СССР. Милитаризация народного хозяйства, ускоренное развитие военной промышленности. Результаты, цена и издержки модернизации. Превращение СССР в аграрноиндустриальную державу. Ликвидация безработицы. Успехи и противоречия урбанизации. Утверждение «культа личности» Сталина. Малые «культы» представителей советской элиты и региональных руководителей. Партийные органы как инструмент сталинской политики. Органы госбезопасности и их роль в поддержании диктатуры. Ужесточение цензуры. Издание «Краткого курса» истории ВК</w:t>
      </w:r>
      <w:proofErr w:type="gramStart"/>
      <w:r w:rsidRPr="00A36206">
        <w:rPr>
          <w:rFonts w:eastAsia="Times New Roman"/>
          <w:sz w:val="24"/>
          <w:szCs w:val="24"/>
        </w:rPr>
        <w:t>П(</w:t>
      </w:r>
      <w:proofErr w:type="gramEnd"/>
      <w:r w:rsidRPr="00A36206">
        <w:rPr>
          <w:rFonts w:eastAsia="Times New Roman"/>
          <w:sz w:val="24"/>
          <w:szCs w:val="24"/>
        </w:rPr>
        <w:t>б) и усиление идеологического контроля над обществом. Введение паспортной системы. Массовые политические репрессии 1937―1938 гг. «Национальные операции» НКВД. Результаты репрессий на уровне регионов и национальных республик. Репрессии против священнослужителей. ГУЛАГ: социальнополитические и национальные характеристики его контингента. Роль принудительного труда</w:t>
      </w:r>
      <w:r w:rsidRPr="00A36206">
        <w:rPr>
          <w:sz w:val="24"/>
          <w:szCs w:val="24"/>
        </w:rPr>
        <w:t xml:space="preserve"> </w:t>
      </w:r>
      <w:proofErr w:type="spellStart"/>
      <w:r w:rsidRPr="00A36206">
        <w:rPr>
          <w:sz w:val="24"/>
          <w:szCs w:val="24"/>
        </w:rPr>
        <w:t>в</w:t>
      </w:r>
      <w:r w:rsidRPr="00A36206">
        <w:rPr>
          <w:rFonts w:eastAsia="Times New Roman"/>
          <w:sz w:val="24"/>
          <w:szCs w:val="24"/>
        </w:rPr>
        <w:t>осуществлении</w:t>
      </w:r>
      <w:proofErr w:type="spellEnd"/>
      <w:r w:rsidRPr="00A36206">
        <w:rPr>
          <w:rFonts w:eastAsia="Times New Roman"/>
          <w:sz w:val="24"/>
          <w:szCs w:val="24"/>
        </w:rPr>
        <w:t xml:space="preserve"> индустриализации и в освоении труднодоступных территорий. Советская социальная и национальная политика 1930-х гг.</w:t>
      </w:r>
    </w:p>
    <w:p w:rsidR="00A36206" w:rsidRPr="00CB7F56" w:rsidRDefault="00A36206" w:rsidP="00A36206">
      <w:pPr>
        <w:jc w:val="both"/>
        <w:rPr>
          <w:sz w:val="24"/>
          <w:szCs w:val="24"/>
        </w:rPr>
      </w:pPr>
      <w:r w:rsidRPr="00CB7F56">
        <w:rPr>
          <w:rFonts w:eastAsia="Times New Roman"/>
          <w:sz w:val="24"/>
          <w:szCs w:val="24"/>
        </w:rPr>
        <w:t xml:space="preserve">Пропаганда и реальные достижения. Конституция СССР 1936 г. Культурное пространство советского общества в 1920―1930-е гг. Повседневная жизнь и общественные настроения в годы нэпа. Повышение общего уровня жизни. Нэпманы и отношение к ним в обществе. «Коммунистическое </w:t>
      </w:r>
      <w:proofErr w:type="gramStart"/>
      <w:r w:rsidRPr="00CB7F56">
        <w:rPr>
          <w:rFonts w:eastAsia="Times New Roman"/>
          <w:sz w:val="24"/>
          <w:szCs w:val="24"/>
        </w:rPr>
        <w:t>чванство</w:t>
      </w:r>
      <w:proofErr w:type="gramEnd"/>
      <w:r w:rsidRPr="00CB7F56">
        <w:rPr>
          <w:rFonts w:eastAsia="Times New Roman"/>
          <w:sz w:val="24"/>
          <w:szCs w:val="24"/>
        </w:rPr>
        <w:t xml:space="preserve">». Падение трудовой дисциплины. Разрушение традиционной морали. Отношение к семье, браку, воспитанию детей. Советские обряды и праздники. Наступление на религию. «Союз воинствующих безбожников». Обновленческое движение в церкви. Положение </w:t>
      </w:r>
      <w:proofErr w:type="gramStart"/>
      <w:r w:rsidRPr="00CB7F56">
        <w:rPr>
          <w:rFonts w:eastAsia="Times New Roman"/>
          <w:sz w:val="24"/>
          <w:szCs w:val="24"/>
        </w:rPr>
        <w:t>нехристианских</w:t>
      </w:r>
      <w:proofErr w:type="gramEnd"/>
      <w:r w:rsidRPr="00CB7F56">
        <w:rPr>
          <w:rFonts w:eastAsia="Times New Roman"/>
          <w:sz w:val="24"/>
          <w:szCs w:val="24"/>
        </w:rPr>
        <w:t xml:space="preserve"> конфессий. Культура периода нэпа. Пролеткульт и нэпманская культура. Борьба с безграмотностью. Сельские избы-читальни. Основные направления в литературе (футуризм) и архитектуре (конструктивизм). Достижения </w:t>
      </w:r>
      <w:proofErr w:type="gramStart"/>
      <w:r w:rsidRPr="00CB7F56">
        <w:rPr>
          <w:rFonts w:eastAsia="Times New Roman"/>
          <w:sz w:val="24"/>
          <w:szCs w:val="24"/>
        </w:rPr>
        <w:t>в</w:t>
      </w:r>
      <w:proofErr w:type="gramEnd"/>
    </w:p>
    <w:p w:rsidR="00A36206" w:rsidRPr="00CB7F56" w:rsidRDefault="00A36206" w:rsidP="00A36206">
      <w:pPr>
        <w:jc w:val="both"/>
        <w:rPr>
          <w:sz w:val="24"/>
          <w:szCs w:val="24"/>
        </w:rPr>
      </w:pPr>
      <w:r w:rsidRPr="00CB7F56">
        <w:rPr>
          <w:rFonts w:eastAsia="Times New Roman"/>
          <w:sz w:val="24"/>
          <w:szCs w:val="24"/>
        </w:rPr>
        <w:t xml:space="preserve">области киноискусства. Культурная революция и еѐ особенности в национальных регионах. Советский авангард. Создание национальной письменности и смена алфавитов. Деятельность </w:t>
      </w:r>
      <w:proofErr w:type="spellStart"/>
      <w:r w:rsidRPr="00CB7F56">
        <w:rPr>
          <w:rFonts w:eastAsia="Times New Roman"/>
          <w:sz w:val="24"/>
          <w:szCs w:val="24"/>
        </w:rPr>
        <w:t>Наркомпроса</w:t>
      </w:r>
      <w:proofErr w:type="spellEnd"/>
      <w:r w:rsidRPr="00CB7F56">
        <w:rPr>
          <w:rFonts w:eastAsia="Times New Roman"/>
          <w:sz w:val="24"/>
          <w:szCs w:val="24"/>
        </w:rPr>
        <w:t xml:space="preserve">. Рабфаки. Культура и идеология. Академия наук и Коммунистическая академия, Институты красной профессуры. 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Рабселькоры. Развитие спорта. Освоение Арктики. Рекорды летчиков. Эпопея «челюскинцев». Престижность военной профессии и научно-инженерного труда. Учреждение звания Герой Советского Союза (1934 г.) и первые награждения. Культурная революция. От обязательного начального образования ― к массовой средней школе.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как художественный метод. Литература и кинематограф 1930-х гг. Культура русского зарубежья. Наука в 1930-е гг. Академия наук СССР. Создание новых научных центров: ВАСХНИЛ, ФИАН, РНИИ и др. Выдающиеся учѐные и конструкторы гражданской и военной техники. Формирование национальной интеллигенции. Общественные настроения. Повседневность 1930-х гг. Снижение уровня доходов населения по сравнению с периодом нэпа. Потребление и рынок. Деньги, карточки и очереди. Из деревни в город: последствия вынужденного переселения и миграции населения. Жилищная проблема. Условия труда и быта на стройках пятилеток. Коллективные формы быта. Возвращение к «традиционным ценностям» в середине 1930-х гг. Досуг в городе. Парки культуры и отдыха. ВСХВ в Москве. Образцовые универмаги. Пионерия и комсомол. Военно-спортивные организации. Материнство и детство в СССР. Жизнь в деревне. Трудодни. Единоличники. Личные подсобные хозяйства колхозников. Внешняя политика СССР в 1920―1930-е гг. </w:t>
      </w:r>
      <w:r w:rsidRPr="00CB7F56">
        <w:rPr>
          <w:rFonts w:eastAsia="Times New Roman"/>
          <w:sz w:val="24"/>
          <w:szCs w:val="24"/>
        </w:rPr>
        <w:lastRenderedPageBreak/>
        <w:t>Внешняя политика: от курса на мировую революцию к концепции «построения социализма в одной стране».</w:t>
      </w:r>
    </w:p>
    <w:p w:rsidR="00A36206" w:rsidRPr="00CB7F56" w:rsidRDefault="00A36206" w:rsidP="00A36206">
      <w:pPr>
        <w:jc w:val="both"/>
        <w:rPr>
          <w:sz w:val="24"/>
          <w:szCs w:val="24"/>
        </w:rPr>
      </w:pPr>
      <w:r w:rsidRPr="00CB7F56">
        <w:rPr>
          <w:rFonts w:eastAsia="Times New Roman"/>
          <w:sz w:val="24"/>
          <w:szCs w:val="24"/>
        </w:rPr>
        <w:t xml:space="preserve">Деятельность Коминтерна как инструмента мировой революции. Проблема «царских долгов». Договор в Рапалло. Выход СССР из международной изоляции. «Военная тревога» 1927 г. Вступление СССР в Лигу Наций. 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w:t>
      </w:r>
      <w:proofErr w:type="spellStart"/>
      <w:r w:rsidRPr="00CB7F56">
        <w:rPr>
          <w:rFonts w:eastAsia="Times New Roman"/>
          <w:sz w:val="24"/>
          <w:szCs w:val="24"/>
        </w:rPr>
        <w:t>Халхин</w:t>
      </w:r>
      <w:proofErr w:type="spellEnd"/>
      <w:r w:rsidRPr="00CB7F56">
        <w:rPr>
          <w:rFonts w:eastAsia="Times New Roman"/>
          <w:sz w:val="24"/>
          <w:szCs w:val="24"/>
        </w:rPr>
        <w:t xml:space="preserve"> Гол и ситуация на Дальнем Востоке в конце 1930-х гг. СССР накануне Великой Отечественной войны. Форсирование военного производства и освоения новой техники. Ужесточение трудового законодательства. Нарастание негативных тенденций в экономике. Мюнхенский договор 1938 г. и угроза международной изоляции СССР. Заключение договора о ненападении </w:t>
      </w:r>
      <w:proofErr w:type="gramStart"/>
      <w:r w:rsidRPr="00CB7F56">
        <w:rPr>
          <w:rFonts w:eastAsia="Times New Roman"/>
          <w:sz w:val="24"/>
          <w:szCs w:val="24"/>
        </w:rPr>
        <w:t>между</w:t>
      </w:r>
      <w:proofErr w:type="gramEnd"/>
    </w:p>
    <w:p w:rsidR="00A36206" w:rsidRPr="00CB7F56" w:rsidRDefault="00A36206" w:rsidP="00A36206">
      <w:pPr>
        <w:jc w:val="both"/>
        <w:rPr>
          <w:sz w:val="24"/>
          <w:szCs w:val="24"/>
        </w:rPr>
      </w:pPr>
      <w:r w:rsidRPr="00CB7F56">
        <w:rPr>
          <w:rFonts w:eastAsia="Times New Roman"/>
          <w:sz w:val="24"/>
          <w:szCs w:val="24"/>
        </w:rPr>
        <w:t xml:space="preserve">СССР и Германией в 1939 г. Включение в состав СССР Латвии, Литвы и Эстонии; Бессарабии, Северной </w:t>
      </w:r>
      <w:proofErr w:type="spellStart"/>
      <w:r w:rsidRPr="00CB7F56">
        <w:rPr>
          <w:rFonts w:eastAsia="Times New Roman"/>
          <w:sz w:val="24"/>
          <w:szCs w:val="24"/>
        </w:rPr>
        <w:t>Буковины</w:t>
      </w:r>
      <w:proofErr w:type="spellEnd"/>
      <w:r w:rsidRPr="00CB7F56">
        <w:rPr>
          <w:rFonts w:eastAsia="Times New Roman"/>
          <w:sz w:val="24"/>
          <w:szCs w:val="24"/>
        </w:rPr>
        <w:t xml:space="preserve">, Западной Украины и Западной Белоруссии. </w:t>
      </w:r>
      <w:proofErr w:type="spellStart"/>
      <w:r w:rsidRPr="00CB7F56">
        <w:rPr>
          <w:rFonts w:eastAsia="Times New Roman"/>
          <w:sz w:val="24"/>
          <w:szCs w:val="24"/>
        </w:rPr>
        <w:t>Катынская</w:t>
      </w:r>
      <w:proofErr w:type="spellEnd"/>
      <w:r w:rsidRPr="00CB7F56">
        <w:rPr>
          <w:rFonts w:eastAsia="Times New Roman"/>
          <w:sz w:val="24"/>
          <w:szCs w:val="24"/>
        </w:rPr>
        <w:t xml:space="preserve"> трагедия. «Зимняя война» с Финляндией. Наш край в 1920―1930-е гг. Великая Отечественная война. 1941―1945 гг. Первый период войны (июнь 1941 ― осень 1942 гг.). Вторжение. План «Барбаросса». Соотношение сил сторон на 22 июня 1941 г. Вторжение Германии и еѐ сателлитов на территорию СССР. Брестская крепость. Массовый героизм воинов ―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И. В. Сталин ― Верховный главнокомандующий.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 Битва за Москву. Наступление гитлеровских войск: Москва на осадном положении. Парад 7 ноября на Красной площади. Переход в контрнаступление и разгром немецкой группировки под Москвой. Наступательные операции Красной Армии зимой-весной 1942 г. Неудача Ржевско-Вяземской операции. Битва за Воронеж. Итоги Московской битвы. Блокада Ленинграда. Героизм и трагедия</w:t>
      </w:r>
    </w:p>
    <w:p w:rsidR="00A36206" w:rsidRPr="00CB7F56" w:rsidRDefault="00A36206" w:rsidP="00A36206">
      <w:pPr>
        <w:jc w:val="both"/>
        <w:rPr>
          <w:sz w:val="24"/>
          <w:szCs w:val="24"/>
        </w:rPr>
      </w:pPr>
      <w:r w:rsidRPr="00CB7F56">
        <w:rPr>
          <w:rFonts w:eastAsia="Times New Roman"/>
          <w:sz w:val="24"/>
          <w:szCs w:val="24"/>
        </w:rPr>
        <w:t>гражданского населения. Эвакуация ленинградцев. «Дорога жизни». Перестройка экономики на военный лад. Эвакуация предприятий, населения и ресурсов. Введение норм военной дисциплины на производстве и транспорте. Нацистский оккупационный режим. «Генеральный план Ост». Массовые преступления гитлеровцев против советских граждан. Лагеря уничтожения.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 Начало массового сопротивления врагу. Восстания в нацистских лагерях. Развѐртывание партизанского движения. Коренной перелом в ходе войны (осень 1942 ― 1943 гг.). Сталинградская битва. Германское наступление весной-летом 1942 г. Поражение советских вой</w:t>
      </w:r>
      <w:proofErr w:type="gramStart"/>
      <w:r w:rsidRPr="00CB7F56">
        <w:rPr>
          <w:rFonts w:eastAsia="Times New Roman"/>
          <w:sz w:val="24"/>
          <w:szCs w:val="24"/>
        </w:rPr>
        <w:t>ск в Кр</w:t>
      </w:r>
      <w:proofErr w:type="gramEnd"/>
      <w:r w:rsidRPr="00CB7F56">
        <w:rPr>
          <w:rFonts w:eastAsia="Times New Roman"/>
          <w:sz w:val="24"/>
          <w:szCs w:val="24"/>
        </w:rPr>
        <w:t xml:space="preserve">ыму. Битва за Кавказ. Оборона Сталинграда. «Дом Павлова». Окружение неприятельской группировки под Сталинградом и наступление на Ржевском направлении. Разгром окруженных под Сталинградом гитлеровцев. Итоги и значение победы Красной Армии под Сталинградом. Битва на Курской дуге. Соотношение сил. Провал немецкого наступления. Танковые сражения под Прохоровкой и </w:t>
      </w:r>
      <w:proofErr w:type="spellStart"/>
      <w:r w:rsidRPr="00CB7F56">
        <w:rPr>
          <w:rFonts w:eastAsia="Times New Roman"/>
          <w:sz w:val="24"/>
          <w:szCs w:val="24"/>
        </w:rPr>
        <w:t>Обоянью</w:t>
      </w:r>
      <w:proofErr w:type="spellEnd"/>
      <w:r w:rsidRPr="00CB7F56">
        <w:rPr>
          <w:rFonts w:eastAsia="Times New Roman"/>
          <w:sz w:val="24"/>
          <w:szCs w:val="24"/>
        </w:rPr>
        <w:t>.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летом-осенью 1943 г. Прорыв блокады Ленинграда в январе 1943 г. Значение героического сопротивления</w:t>
      </w:r>
      <w:r>
        <w:rPr>
          <w:sz w:val="24"/>
          <w:szCs w:val="24"/>
        </w:rPr>
        <w:t xml:space="preserve"> </w:t>
      </w:r>
      <w:r w:rsidRPr="00CB7F56">
        <w:rPr>
          <w:rFonts w:eastAsia="Times New Roman"/>
          <w:sz w:val="24"/>
          <w:szCs w:val="24"/>
        </w:rPr>
        <w:t xml:space="preserve">Ленинграда.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 Сотрудничество с врагом: формы, причины, масштабы. Создание гитлеровцами воинских формирований из советских военнопленных. Генерал Власов и Русская освободительная армия. Судебные процессы на территории СССР над военными </w:t>
      </w:r>
      <w:r w:rsidRPr="00CB7F56">
        <w:rPr>
          <w:rFonts w:eastAsia="Times New Roman"/>
          <w:sz w:val="24"/>
          <w:szCs w:val="24"/>
        </w:rPr>
        <w:lastRenderedPageBreak/>
        <w:t>преступниками и пособниками оккупантам в 1943―1946 гг. Человек и война: единство фронта и тыла. «</w:t>
      </w:r>
      <w:proofErr w:type="gramStart"/>
      <w:r w:rsidRPr="00CB7F56">
        <w:rPr>
          <w:rFonts w:eastAsia="Times New Roman"/>
          <w:sz w:val="24"/>
          <w:szCs w:val="24"/>
        </w:rPr>
        <w:t>Вс</w:t>
      </w:r>
      <w:proofErr w:type="gramEnd"/>
      <w:r w:rsidRPr="00CB7F56">
        <w:rPr>
          <w:rFonts w:eastAsia="Times New Roman"/>
          <w:sz w:val="24"/>
          <w:szCs w:val="24"/>
        </w:rPr>
        <w:t>ѐ для фронта, всѐ для победы!». Трудовой подвиг народа. Роль</w:t>
      </w:r>
    </w:p>
    <w:p w:rsidR="00A36206" w:rsidRPr="00CB7F56" w:rsidRDefault="00A36206" w:rsidP="00A36206">
      <w:pPr>
        <w:jc w:val="both"/>
        <w:rPr>
          <w:sz w:val="24"/>
          <w:szCs w:val="24"/>
        </w:rPr>
      </w:pPr>
      <w:r w:rsidRPr="00CB7F56">
        <w:rPr>
          <w:rFonts w:eastAsia="Times New Roman"/>
          <w:sz w:val="24"/>
          <w:szCs w:val="24"/>
        </w:rPr>
        <w:t xml:space="preserve">женщин и подростков в промышленном и сельскохозяйственном производстве. Самоотверженный труд учѐных. Помощь населения фронту. Добровольные взносы в фонд обороны. Помощь </w:t>
      </w:r>
      <w:proofErr w:type="gramStart"/>
      <w:r w:rsidRPr="00CB7F56">
        <w:rPr>
          <w:rFonts w:eastAsia="Times New Roman"/>
          <w:sz w:val="24"/>
          <w:szCs w:val="24"/>
        </w:rPr>
        <w:t>эвакуированным</w:t>
      </w:r>
      <w:proofErr w:type="gramEnd"/>
      <w:r w:rsidRPr="00CB7F56">
        <w:rPr>
          <w:rFonts w:eastAsia="Times New Roman"/>
          <w:sz w:val="24"/>
          <w:szCs w:val="24"/>
        </w:rPr>
        <w:t>. 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 Создание Суворовских и Нахимовских училищ. Культурное пространство войны. Песня «Священная война» ― призыв к сопротивлению врагу. Советские писатели, композиторы, художники, ученые в условиях войны. Фронтовые корреспонденты. Выступления фронтовых концертных бригад. Песенное творчество и фольклор. Кино военных лет. Государство и церковь в годы войны. Избрание на патриарший престол митрополита Сергия (</w:t>
      </w:r>
      <w:proofErr w:type="spellStart"/>
      <w:r w:rsidRPr="00CB7F56">
        <w:rPr>
          <w:rFonts w:eastAsia="Times New Roman"/>
          <w:sz w:val="24"/>
          <w:szCs w:val="24"/>
        </w:rPr>
        <w:t>Страгородского</w:t>
      </w:r>
      <w:proofErr w:type="spellEnd"/>
      <w:r w:rsidRPr="00CB7F56">
        <w:rPr>
          <w:rFonts w:eastAsia="Times New Roman"/>
          <w:sz w:val="24"/>
          <w:szCs w:val="24"/>
        </w:rPr>
        <w:t xml:space="preserve">) в 1943 г. Патриотическое служение представителей религиозных </w:t>
      </w:r>
      <w:proofErr w:type="spellStart"/>
      <w:r w:rsidRPr="00CB7F56">
        <w:rPr>
          <w:rFonts w:eastAsia="Times New Roman"/>
          <w:sz w:val="24"/>
          <w:szCs w:val="24"/>
        </w:rPr>
        <w:t>конфессий</w:t>
      </w:r>
      <w:proofErr w:type="spellEnd"/>
      <w:r w:rsidRPr="00CB7F56">
        <w:rPr>
          <w:rFonts w:eastAsia="Times New Roman"/>
          <w:sz w:val="24"/>
          <w:szCs w:val="24"/>
        </w:rPr>
        <w:t>. Культурные и научные связи с союзниками. СССР и союзники. Проблема второго фронта. Ленд-лиз. Тегеранская конференция 1943 г. Французский авиационный полк «Нормандия-Неман», а также польские и чехословацкие воинские части на советско-германском фронте. Победа СССР в Великой Отечественной войне. Окончание</w:t>
      </w:r>
      <w:proofErr w:type="gramStart"/>
      <w:r w:rsidRPr="00CB7F56">
        <w:rPr>
          <w:rFonts w:eastAsia="Times New Roman"/>
          <w:sz w:val="24"/>
          <w:szCs w:val="24"/>
        </w:rPr>
        <w:t xml:space="preserve"> В</w:t>
      </w:r>
      <w:proofErr w:type="gramEnd"/>
      <w:r w:rsidRPr="00CB7F56">
        <w:rPr>
          <w:rFonts w:eastAsia="Times New Roman"/>
          <w:sz w:val="24"/>
          <w:szCs w:val="24"/>
        </w:rPr>
        <w:t>торой мировой войны (1944 ― сентябрь 1945 гг.). Завершение освобождения территории</w:t>
      </w:r>
      <w:r>
        <w:rPr>
          <w:sz w:val="24"/>
          <w:szCs w:val="24"/>
        </w:rPr>
        <w:t xml:space="preserve"> </w:t>
      </w:r>
      <w:r w:rsidRPr="00CB7F56">
        <w:rPr>
          <w:rFonts w:eastAsia="Times New Roman"/>
          <w:sz w:val="24"/>
          <w:szCs w:val="24"/>
        </w:rPr>
        <w:t>СССР. 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Боевое содружество советской армии и вой</w:t>
      </w:r>
      <w:proofErr w:type="gramStart"/>
      <w:r w:rsidRPr="00CB7F56">
        <w:rPr>
          <w:rFonts w:eastAsia="Times New Roman"/>
          <w:sz w:val="24"/>
          <w:szCs w:val="24"/>
        </w:rPr>
        <w:t>ск стр</w:t>
      </w:r>
      <w:proofErr w:type="gramEnd"/>
      <w:r w:rsidRPr="00CB7F56">
        <w:rPr>
          <w:rFonts w:eastAsia="Times New Roman"/>
          <w:sz w:val="24"/>
          <w:szCs w:val="24"/>
        </w:rPr>
        <w:t xml:space="preserve">ан антигитлеровской коалиции. Встреча на Эльбе. Битва за Берлин и окончание войны в Европе. </w:t>
      </w:r>
      <w:proofErr w:type="spellStart"/>
      <w:r w:rsidRPr="00CB7F56">
        <w:rPr>
          <w:rFonts w:eastAsia="Times New Roman"/>
          <w:sz w:val="24"/>
          <w:szCs w:val="24"/>
        </w:rPr>
        <w:t>ВислоОдерская</w:t>
      </w:r>
      <w:proofErr w:type="spellEnd"/>
      <w:r w:rsidRPr="00CB7F56">
        <w:rPr>
          <w:rFonts w:eastAsia="Times New Roman"/>
          <w:sz w:val="24"/>
          <w:szCs w:val="24"/>
        </w:rPr>
        <w:t xml:space="preserve"> операция. Битва за Берлин. Капитуляция Германии. Репатриация советских граждан в ходе войны и после еѐ окончания. Война и общество. Военно-экономическое превосходство СССР над Германией в 1944―1945 гг. Восстановление хозяйства в освобождѐнных районах. Начало</w:t>
      </w:r>
    </w:p>
    <w:p w:rsidR="00A36206" w:rsidRPr="00CB7F56" w:rsidRDefault="00A36206" w:rsidP="00A36206">
      <w:pPr>
        <w:jc w:val="both"/>
        <w:rPr>
          <w:sz w:val="24"/>
          <w:szCs w:val="24"/>
        </w:rPr>
      </w:pPr>
      <w:r w:rsidRPr="00CB7F56">
        <w:rPr>
          <w:rFonts w:eastAsia="Times New Roman"/>
          <w:sz w:val="24"/>
          <w:szCs w:val="24"/>
        </w:rPr>
        <w:t>советского «Атомного проекта». Реэвакуация и нормализация повседневной жизни. ГУЛАГ. Депортации «репрессированных народов». Взаимоотношения государства и церкви. Поместный собор 1945 г. Антигитлеровская коалиция. Открытие</w:t>
      </w:r>
      <w:proofErr w:type="gramStart"/>
      <w:r w:rsidRPr="00CB7F56">
        <w:rPr>
          <w:rFonts w:eastAsia="Times New Roman"/>
          <w:sz w:val="24"/>
          <w:szCs w:val="24"/>
        </w:rPr>
        <w:t xml:space="preserve"> В</w:t>
      </w:r>
      <w:proofErr w:type="gramEnd"/>
      <w:r w:rsidRPr="00CB7F56">
        <w:rPr>
          <w:rFonts w:eastAsia="Times New Roman"/>
          <w:sz w:val="24"/>
          <w:szCs w:val="24"/>
        </w:rPr>
        <w:t>торого фронта в Европе. Ялтинская конференция 1945 г.: основные решения и дискуссии. Обязательство Советского Союза выступить против Японии. Потсдамская конференция. Судьба послевоенной Германии.</w:t>
      </w:r>
    </w:p>
    <w:p w:rsidR="00A36206" w:rsidRPr="00CB7F56" w:rsidRDefault="00A36206" w:rsidP="00A36206">
      <w:pPr>
        <w:tabs>
          <w:tab w:val="left" w:pos="2020"/>
          <w:tab w:val="left" w:pos="4600"/>
          <w:tab w:val="left" w:pos="7380"/>
        </w:tabs>
        <w:rPr>
          <w:sz w:val="24"/>
          <w:szCs w:val="24"/>
        </w:rPr>
      </w:pPr>
      <w:r w:rsidRPr="00CB7F56">
        <w:rPr>
          <w:rFonts w:eastAsia="Times New Roman"/>
          <w:sz w:val="24"/>
          <w:szCs w:val="24"/>
        </w:rPr>
        <w:t>Политика</w:t>
      </w:r>
      <w:r w:rsidRPr="00CB7F56">
        <w:rPr>
          <w:sz w:val="24"/>
          <w:szCs w:val="24"/>
        </w:rPr>
        <w:tab/>
      </w:r>
      <w:r w:rsidRPr="00CB7F56">
        <w:rPr>
          <w:rFonts w:eastAsia="Times New Roman"/>
          <w:sz w:val="24"/>
          <w:szCs w:val="24"/>
        </w:rPr>
        <w:t>денацификации,</w:t>
      </w:r>
      <w:r w:rsidRPr="00CB7F56">
        <w:rPr>
          <w:sz w:val="24"/>
          <w:szCs w:val="24"/>
        </w:rPr>
        <w:tab/>
      </w:r>
      <w:r w:rsidRPr="00CB7F56">
        <w:rPr>
          <w:rFonts w:eastAsia="Times New Roman"/>
          <w:sz w:val="24"/>
          <w:szCs w:val="24"/>
        </w:rPr>
        <w:t>демилитаризации,</w:t>
      </w:r>
      <w:r w:rsidRPr="00CB7F56">
        <w:rPr>
          <w:sz w:val="24"/>
          <w:szCs w:val="24"/>
        </w:rPr>
        <w:tab/>
      </w:r>
      <w:r w:rsidRPr="00CB7F56">
        <w:rPr>
          <w:rFonts w:eastAsia="Times New Roman"/>
          <w:sz w:val="24"/>
          <w:szCs w:val="24"/>
        </w:rPr>
        <w:t>демонополизации,</w:t>
      </w:r>
    </w:p>
    <w:p w:rsidR="00A36206" w:rsidRPr="00CB7F56" w:rsidRDefault="00A36206" w:rsidP="00A36206">
      <w:pPr>
        <w:jc w:val="both"/>
        <w:rPr>
          <w:sz w:val="24"/>
          <w:szCs w:val="24"/>
        </w:rPr>
      </w:pPr>
      <w:r w:rsidRPr="00CB7F56">
        <w:rPr>
          <w:rFonts w:eastAsia="Times New Roman"/>
          <w:sz w:val="24"/>
          <w:szCs w:val="24"/>
        </w:rPr>
        <w:t>демократизации (четыре «Д»). Решение проблемы репараций. Советско</w:t>
      </w:r>
      <w:r>
        <w:rPr>
          <w:rFonts w:eastAsia="Times New Roman"/>
          <w:sz w:val="24"/>
          <w:szCs w:val="24"/>
        </w:rPr>
        <w:t>-</w:t>
      </w:r>
      <w:r w:rsidRPr="00CB7F56">
        <w:rPr>
          <w:rFonts w:eastAsia="Times New Roman"/>
          <w:sz w:val="24"/>
          <w:szCs w:val="24"/>
        </w:rPr>
        <w:t xml:space="preserve">японская война 1945 г. Разгром </w:t>
      </w:r>
      <w:proofErr w:type="spellStart"/>
      <w:r w:rsidRPr="00CB7F56">
        <w:rPr>
          <w:rFonts w:eastAsia="Times New Roman"/>
          <w:sz w:val="24"/>
          <w:szCs w:val="24"/>
        </w:rPr>
        <w:t>Квантунской</w:t>
      </w:r>
      <w:proofErr w:type="spellEnd"/>
      <w:r w:rsidRPr="00CB7F56">
        <w:rPr>
          <w:rFonts w:eastAsia="Times New Roman"/>
          <w:sz w:val="24"/>
          <w:szCs w:val="24"/>
        </w:rPr>
        <w:t xml:space="preserve"> армии. Боевые действия в Маньчжурии, на Сахалине и Курильских островах. Освобождение Курил. Ядерные бомбардировки японских городов американской авиацией и их последствия. Создание ООН. Конференция в Сан-Франциско в июне 1945 г. Устав ООН. Истоки «холодной войны». Нюрнбергский и Токийский судебные процессы. Осуждение главных военных преступников. Итоги Великой Отечественной и</w:t>
      </w:r>
      <w:proofErr w:type="gramStart"/>
      <w:r w:rsidRPr="00CB7F56">
        <w:rPr>
          <w:rFonts w:eastAsia="Times New Roman"/>
          <w:sz w:val="24"/>
          <w:szCs w:val="24"/>
        </w:rPr>
        <w:t xml:space="preserve"> В</w:t>
      </w:r>
      <w:proofErr w:type="gramEnd"/>
      <w:r w:rsidRPr="00CB7F56">
        <w:rPr>
          <w:rFonts w:eastAsia="Times New Roman"/>
          <w:sz w:val="24"/>
          <w:szCs w:val="24"/>
        </w:rPr>
        <w:t xml:space="preserve">торой мировой войны. Решающий вклад СССР в победу антигитлеровской коалиции. Людские и материальные потери. Изменения политической карты Европы. Наш край в годы Великой Отечественной войны. Апогей и кризис советской системы. 1945―1991 гг. «Поздний сталинизм» (1945―1953 гг.) Влияние последствий войны на советскую систему и общество. Послевоенные ожидания и настроения. Представления власти и народа о послевоенном развитии страны. Эйфория Победы. Разруха. Обострение жилищной проблемы. Демобилизация армии. Социальная адаптация фронтовиков. Положение семей «пропавших без вести» фронтовиков. Репатриация. Рост беспризорности и решение проблем послевоенного детства. Рост преступности. 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w:t>
      </w:r>
      <w:r w:rsidRPr="00CB7F56">
        <w:rPr>
          <w:rFonts w:eastAsia="Times New Roman"/>
          <w:sz w:val="24"/>
          <w:szCs w:val="24"/>
        </w:rPr>
        <w:lastRenderedPageBreak/>
        <w:t>деревни. Помощь не затронутых войной национальных республик в восстановлении западных регионов СССР. Репарации, их размеры и значение для экономики. Советский «атомный</w:t>
      </w:r>
    </w:p>
    <w:p w:rsidR="00A36206" w:rsidRPr="00CB7F56" w:rsidRDefault="00A36206" w:rsidP="00A36206">
      <w:pPr>
        <w:jc w:val="both"/>
        <w:rPr>
          <w:sz w:val="24"/>
          <w:szCs w:val="24"/>
        </w:rPr>
      </w:pPr>
      <w:r w:rsidRPr="00CB7F56">
        <w:rPr>
          <w:rFonts w:eastAsia="Times New Roman"/>
          <w:sz w:val="24"/>
          <w:szCs w:val="24"/>
        </w:rPr>
        <w:t>проект», его успехи и его значение. Начало гонки вооружений. Положение на послевоенном потребительском рынке. Колхозный рынок. Государственная и коммерческая торговля. Голод 1946―1947 гг. Денежная реформа и отмена карточной системы (1947 г.). 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 Дело Еврейского антифашистского комитета. Т. Лысенко и «</w:t>
      </w:r>
      <w:proofErr w:type="spellStart"/>
      <w:r w:rsidRPr="00CB7F56">
        <w:rPr>
          <w:rFonts w:eastAsia="Times New Roman"/>
          <w:sz w:val="24"/>
          <w:szCs w:val="24"/>
        </w:rPr>
        <w:t>лысенковщина</w:t>
      </w:r>
      <w:proofErr w:type="spellEnd"/>
      <w:r w:rsidRPr="00CB7F56">
        <w:rPr>
          <w:rFonts w:eastAsia="Times New Roman"/>
          <w:sz w:val="24"/>
          <w:szCs w:val="24"/>
        </w:rPr>
        <w:t xml:space="preserve">». Сохранение на период восстановления разрушенного хозяйства трудового законодательства военного времени. Союзный центр и национальные регионы: проблемы взаимоотношений. Положение в «старых» и «новых» республиках. Рост влияния СССР на международной арене. Первые шаги ООН. Начало «холодной войны». «Доктрина Трумэна» и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Конфликт с Югославией. </w:t>
      </w:r>
      <w:proofErr w:type="spellStart"/>
      <w:r w:rsidRPr="00CB7F56">
        <w:rPr>
          <w:rFonts w:eastAsia="Times New Roman"/>
          <w:sz w:val="24"/>
          <w:szCs w:val="24"/>
        </w:rPr>
        <w:t>Коминформбюро</w:t>
      </w:r>
      <w:proofErr w:type="spellEnd"/>
      <w:r w:rsidRPr="00CB7F56">
        <w:rPr>
          <w:rFonts w:eastAsia="Times New Roman"/>
          <w:sz w:val="24"/>
          <w:szCs w:val="24"/>
        </w:rPr>
        <w:t>. Организация Североатлантического договора (НАТО). Создание Организации Варшавского договора. Война в Корее. И. В. Сталин в оценках современников и историков. «Оттепель»: середина 1950-х ― первая половина 1960-х гг. Смена политического курса. Смерть Сталина и настроения</w:t>
      </w:r>
      <w:r>
        <w:rPr>
          <w:sz w:val="24"/>
          <w:szCs w:val="24"/>
        </w:rPr>
        <w:t xml:space="preserve"> в </w:t>
      </w:r>
      <w:r w:rsidRPr="00CB7F56">
        <w:rPr>
          <w:rFonts w:eastAsia="Times New Roman"/>
          <w:sz w:val="24"/>
          <w:szCs w:val="24"/>
        </w:rPr>
        <w:t>обществе. Борьба за власть в советском руководстве. Переход политического лидерства к Н. С. Хрущѐву. Первые признаки наступления «оттепели» в политике, экономике, культурной сфере. Начало критики сталинизма. XX</w:t>
      </w:r>
      <w:r>
        <w:rPr>
          <w:sz w:val="24"/>
          <w:szCs w:val="24"/>
        </w:rPr>
        <w:t xml:space="preserve"> </w:t>
      </w:r>
      <w:r w:rsidRPr="00CB7F56">
        <w:rPr>
          <w:rFonts w:eastAsia="Times New Roman"/>
          <w:sz w:val="24"/>
          <w:szCs w:val="24"/>
        </w:rPr>
        <w:t xml:space="preserve">съезд КПСС и разоблачение «культа личности» Сталина. Реакция на доклад Хрущѐва в стране и мире. </w:t>
      </w:r>
      <w:proofErr w:type="gramStart"/>
      <w:r w:rsidRPr="00CB7F56">
        <w:rPr>
          <w:rFonts w:eastAsia="Times New Roman"/>
          <w:sz w:val="24"/>
          <w:szCs w:val="24"/>
        </w:rPr>
        <w:t>Частичная</w:t>
      </w:r>
      <w:proofErr w:type="gramEnd"/>
      <w:r w:rsidRPr="00CB7F56">
        <w:rPr>
          <w:rFonts w:eastAsia="Times New Roman"/>
          <w:sz w:val="24"/>
          <w:szCs w:val="24"/>
        </w:rPr>
        <w:t xml:space="preserve"> </w:t>
      </w:r>
      <w:proofErr w:type="spellStart"/>
      <w:r w:rsidRPr="00CB7F56">
        <w:rPr>
          <w:rFonts w:eastAsia="Times New Roman"/>
          <w:sz w:val="24"/>
          <w:szCs w:val="24"/>
        </w:rPr>
        <w:t>десталинизация</w:t>
      </w:r>
      <w:proofErr w:type="spellEnd"/>
      <w:r w:rsidRPr="00CB7F56">
        <w:rPr>
          <w:rFonts w:eastAsia="Times New Roman"/>
          <w:sz w:val="24"/>
          <w:szCs w:val="24"/>
        </w:rPr>
        <w:t>: содержание и противоречия. Внутрипартийная демократизация.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Попытка отстранения Н. С. Хрущѐва от власти в 1957 г. «Антипартийная группа». Утверждение единоличной власти Хрущѐва.</w:t>
      </w:r>
      <w:r>
        <w:rPr>
          <w:sz w:val="24"/>
          <w:szCs w:val="24"/>
        </w:rPr>
        <w:t xml:space="preserve"> </w:t>
      </w:r>
      <w:r w:rsidRPr="00CB7F56">
        <w:rPr>
          <w:rFonts w:eastAsia="Times New Roman"/>
          <w:sz w:val="24"/>
          <w:szCs w:val="24"/>
        </w:rPr>
        <w:t>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Поэтические вечера в Политехническом музее. Образование</w:t>
      </w:r>
    </w:p>
    <w:p w:rsidR="00A36206" w:rsidRPr="00A36206" w:rsidRDefault="00A36206" w:rsidP="00A36206">
      <w:pPr>
        <w:numPr>
          <w:ilvl w:val="0"/>
          <w:numId w:val="16"/>
        </w:numPr>
        <w:tabs>
          <w:tab w:val="left" w:pos="480"/>
        </w:tabs>
        <w:rPr>
          <w:rFonts w:eastAsia="Times New Roman"/>
          <w:sz w:val="24"/>
          <w:szCs w:val="24"/>
        </w:rPr>
      </w:pPr>
      <w:r w:rsidRPr="00CB7F56">
        <w:rPr>
          <w:rFonts w:eastAsia="Times New Roman"/>
          <w:sz w:val="24"/>
          <w:szCs w:val="24"/>
        </w:rPr>
        <w:t xml:space="preserve">наука. </w:t>
      </w:r>
      <w:proofErr w:type="spellStart"/>
      <w:r w:rsidRPr="00CB7F56">
        <w:rPr>
          <w:rFonts w:eastAsia="Times New Roman"/>
          <w:sz w:val="24"/>
          <w:szCs w:val="24"/>
        </w:rPr>
        <w:t>Приоткрытие</w:t>
      </w:r>
      <w:proofErr w:type="spellEnd"/>
      <w:r w:rsidRPr="00CB7F56">
        <w:rPr>
          <w:rFonts w:eastAsia="Times New Roman"/>
          <w:sz w:val="24"/>
          <w:szCs w:val="24"/>
        </w:rPr>
        <w:t xml:space="preserve"> «железного занавеса». Всемирный фестиваль молодежи</w:t>
      </w:r>
      <w:r>
        <w:rPr>
          <w:rFonts w:eastAsia="Times New Roman"/>
          <w:sz w:val="24"/>
          <w:szCs w:val="24"/>
        </w:rPr>
        <w:t xml:space="preserve"> </w:t>
      </w:r>
      <w:proofErr w:type="spellStart"/>
      <w:r>
        <w:rPr>
          <w:rFonts w:eastAsia="Times New Roman"/>
          <w:sz w:val="24"/>
          <w:szCs w:val="24"/>
        </w:rPr>
        <w:t>и</w:t>
      </w:r>
      <w:r w:rsidRPr="00A36206">
        <w:rPr>
          <w:rFonts w:eastAsia="Times New Roman"/>
          <w:sz w:val="24"/>
          <w:szCs w:val="24"/>
        </w:rPr>
        <w:t>студентов</w:t>
      </w:r>
      <w:proofErr w:type="spellEnd"/>
      <w:r w:rsidRPr="00A36206">
        <w:rPr>
          <w:rFonts w:eastAsia="Times New Roman"/>
          <w:sz w:val="24"/>
          <w:szCs w:val="24"/>
        </w:rPr>
        <w:t xml:space="preserve"> 1957 г. Популярные формы досуга. Развитие внутреннего и международного туризма. Начало Московских кинофестивалей. Роль телевидения в жизни общества. Легитимация моды и попытки создания</w:t>
      </w:r>
      <w:r>
        <w:rPr>
          <w:rFonts w:eastAsia="Times New Roman"/>
          <w:sz w:val="24"/>
          <w:szCs w:val="24"/>
        </w:rPr>
        <w:t xml:space="preserve"> </w:t>
      </w:r>
      <w:r w:rsidRPr="00A36206">
        <w:rPr>
          <w:rFonts w:eastAsia="Times New Roman"/>
          <w:sz w:val="24"/>
          <w:szCs w:val="24"/>
        </w:rPr>
        <w:t>«советской моды». Неофициальная культура. Неформальные формы общественной жизни: «кафе» и «кухни». Стиляги. Хрущѐ</w:t>
      </w:r>
      <w:proofErr w:type="gramStart"/>
      <w:r w:rsidRPr="00A36206">
        <w:rPr>
          <w:rFonts w:eastAsia="Times New Roman"/>
          <w:sz w:val="24"/>
          <w:szCs w:val="24"/>
        </w:rPr>
        <w:t>в</w:t>
      </w:r>
      <w:proofErr w:type="gramEnd"/>
      <w:r w:rsidRPr="00A36206">
        <w:rPr>
          <w:rFonts w:eastAsia="Times New Roman"/>
          <w:sz w:val="24"/>
          <w:szCs w:val="24"/>
        </w:rPr>
        <w:t xml:space="preserve"> и интеллигенция. Антирелигиозные кампании. Гонения на церковь. Диссиденты. Самиздат и «</w:t>
      </w:r>
      <w:proofErr w:type="spellStart"/>
      <w:r w:rsidRPr="00A36206">
        <w:rPr>
          <w:rFonts w:eastAsia="Times New Roman"/>
          <w:sz w:val="24"/>
          <w:szCs w:val="24"/>
        </w:rPr>
        <w:t>тамиздат</w:t>
      </w:r>
      <w:proofErr w:type="spellEnd"/>
      <w:r w:rsidRPr="00A36206">
        <w:rPr>
          <w:rFonts w:eastAsia="Times New Roman"/>
          <w:sz w:val="24"/>
          <w:szCs w:val="24"/>
        </w:rPr>
        <w:t>». Социально-экономическое развитие. Экономическое развитие</w:t>
      </w:r>
    </w:p>
    <w:p w:rsidR="00A36206" w:rsidRPr="00CB7F56" w:rsidRDefault="00A36206" w:rsidP="00A36206">
      <w:pPr>
        <w:rPr>
          <w:sz w:val="24"/>
          <w:szCs w:val="24"/>
        </w:rPr>
      </w:pPr>
    </w:p>
    <w:p w:rsidR="00A36206" w:rsidRPr="00CB7F56" w:rsidRDefault="00A36206" w:rsidP="00A36206">
      <w:pPr>
        <w:jc w:val="both"/>
        <w:rPr>
          <w:sz w:val="24"/>
          <w:szCs w:val="24"/>
        </w:rPr>
      </w:pPr>
      <w:r w:rsidRPr="00CB7F56">
        <w:rPr>
          <w:rFonts w:eastAsia="Times New Roman"/>
          <w:sz w:val="24"/>
          <w:szCs w:val="24"/>
        </w:rPr>
        <w:t>СССР. «Догнать и перегнать Америку». Попытки решения продовольственной проблемы. Освоение целинных земель. Научно</w:t>
      </w:r>
      <w:r>
        <w:rPr>
          <w:rFonts w:eastAsia="Times New Roman"/>
          <w:sz w:val="24"/>
          <w:szCs w:val="24"/>
        </w:rPr>
        <w:t>-</w:t>
      </w:r>
      <w:r w:rsidRPr="00CB7F56">
        <w:rPr>
          <w:rFonts w:eastAsia="Times New Roman"/>
          <w:sz w:val="24"/>
          <w:szCs w:val="24"/>
        </w:rPr>
        <w:t>техническая революция в</w:t>
      </w:r>
      <w:r>
        <w:rPr>
          <w:sz w:val="24"/>
          <w:szCs w:val="24"/>
        </w:rPr>
        <w:t xml:space="preserve"> </w:t>
      </w:r>
      <w:r w:rsidRPr="00CB7F56">
        <w:rPr>
          <w:rFonts w:eastAsia="Times New Roman"/>
          <w:sz w:val="24"/>
          <w:szCs w:val="24"/>
        </w:rPr>
        <w:t>СССР. Перемены в научно</w:t>
      </w:r>
      <w:r>
        <w:rPr>
          <w:rFonts w:eastAsia="Times New Roman"/>
          <w:sz w:val="24"/>
          <w:szCs w:val="24"/>
        </w:rPr>
        <w:t>-</w:t>
      </w:r>
      <w:r w:rsidRPr="00CB7F56">
        <w:rPr>
          <w:rFonts w:eastAsia="Times New Roman"/>
          <w:sz w:val="24"/>
          <w:szCs w:val="24"/>
        </w:rPr>
        <w:t xml:space="preserve">технической политике. Военный и гражданский секторы экономики. Создание ракетно-ядерного щита. Начало освоения космоса. Запуск первого спутника Земли. </w:t>
      </w:r>
      <w:proofErr w:type="gramStart"/>
      <w:r w:rsidRPr="00CB7F56">
        <w:rPr>
          <w:rFonts w:eastAsia="Times New Roman"/>
          <w:sz w:val="24"/>
          <w:szCs w:val="24"/>
        </w:rPr>
        <w:t>Исторические</w:t>
      </w:r>
      <w:proofErr w:type="gramEnd"/>
      <w:r w:rsidRPr="00CB7F56">
        <w:rPr>
          <w:rFonts w:eastAsia="Times New Roman"/>
          <w:sz w:val="24"/>
          <w:szCs w:val="24"/>
        </w:rPr>
        <w:t xml:space="preserve"> полѐты Ю. А. Гагарина и первой в мире женщины-космонавта В. В. Терешковой. Первые советские ЭВМ. Появление гражданской реактивной авиации. Влияние НТР на перемены в повседневной жизни людей. 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w:t>
      </w:r>
      <w:proofErr w:type="spellStart"/>
      <w:r w:rsidRPr="00CB7F56">
        <w:rPr>
          <w:rFonts w:eastAsia="Times New Roman"/>
          <w:sz w:val="24"/>
          <w:szCs w:val="24"/>
        </w:rPr>
        <w:t>Востребованность</w:t>
      </w:r>
      <w:proofErr w:type="spellEnd"/>
      <w:r w:rsidRPr="00CB7F56">
        <w:rPr>
          <w:rFonts w:eastAsia="Times New Roman"/>
          <w:sz w:val="24"/>
          <w:szCs w:val="24"/>
        </w:rPr>
        <w:t xml:space="preserve"> научного и инженерного труда. Расширение системы ведомственных НИИ. ХХ</w:t>
      </w:r>
      <w:proofErr w:type="gramStart"/>
      <w:r w:rsidRPr="00CB7F56">
        <w:rPr>
          <w:rFonts w:eastAsia="Times New Roman"/>
          <w:sz w:val="24"/>
          <w:szCs w:val="24"/>
        </w:rPr>
        <w:t>II</w:t>
      </w:r>
      <w:proofErr w:type="gramEnd"/>
      <w:r w:rsidRPr="00CB7F56">
        <w:rPr>
          <w:rFonts w:eastAsia="Times New Roman"/>
          <w:sz w:val="24"/>
          <w:szCs w:val="24"/>
        </w:rPr>
        <w:t xml:space="preserve"> Съезд КПСС и программа построения коммунизма в СССР. Воспитание «нового человека». Бригады коммунистического труда. Общественные формы </w:t>
      </w:r>
      <w:r w:rsidRPr="00CB7F56">
        <w:rPr>
          <w:rFonts w:eastAsia="Times New Roman"/>
          <w:sz w:val="24"/>
          <w:szCs w:val="24"/>
        </w:rPr>
        <w:lastRenderedPageBreak/>
        <w:t>управления. Социальные программы. Реформа системы образования. Движение к «государству благосостояния»: мировой тренд и специфика советского «социального государства». Общественные фонды потребления. Пенсионная</w:t>
      </w:r>
      <w:r>
        <w:rPr>
          <w:sz w:val="24"/>
          <w:szCs w:val="24"/>
        </w:rPr>
        <w:t xml:space="preserve"> </w:t>
      </w:r>
      <w:r w:rsidRPr="00CB7F56">
        <w:rPr>
          <w:rFonts w:eastAsia="Times New Roman"/>
          <w:sz w:val="24"/>
          <w:szCs w:val="24"/>
        </w:rPr>
        <w:t xml:space="preserve">реформа. Массовое жилищное строительство. «Хрущѐвки». Рост доходов населения и дефицит товаров народного потребления. Внешняя политика. Новый курс советской внешней политики: от конфронтации к диалогу. Поиски нового международного имиджа страны.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w:t>
      </w:r>
      <w:proofErr w:type="spellStart"/>
      <w:r w:rsidRPr="00CB7F56">
        <w:rPr>
          <w:rFonts w:eastAsia="Times New Roman"/>
          <w:sz w:val="24"/>
          <w:szCs w:val="24"/>
        </w:rPr>
        <w:t>Карибский</w:t>
      </w:r>
      <w:proofErr w:type="spellEnd"/>
      <w:r w:rsidRPr="00CB7F56">
        <w:rPr>
          <w:rFonts w:eastAsia="Times New Roman"/>
          <w:sz w:val="24"/>
          <w:szCs w:val="24"/>
        </w:rPr>
        <w:t xml:space="preserve"> кризис 1962 г.). СССР и мировая социалистическая система. Венгерские события 1956 г. Распад колониальных систем и борьба за влияние в «третьем мире». Конец «оттепели». Нарастание негативных тенденций в обществе. Кризис доверия власти. </w:t>
      </w:r>
      <w:proofErr w:type="spellStart"/>
      <w:r w:rsidRPr="00CB7F56">
        <w:rPr>
          <w:rFonts w:eastAsia="Times New Roman"/>
          <w:sz w:val="24"/>
          <w:szCs w:val="24"/>
        </w:rPr>
        <w:t>Новочеркасские</w:t>
      </w:r>
      <w:proofErr w:type="spellEnd"/>
      <w:r w:rsidRPr="00CB7F56">
        <w:rPr>
          <w:rFonts w:eastAsia="Times New Roman"/>
          <w:sz w:val="24"/>
          <w:szCs w:val="24"/>
        </w:rPr>
        <w:t xml:space="preserve"> события. Смещение Н. С. Хрущѐва и приход к власти Л. И. Брежнева. Оценка Хрущѐва и его реформ современниками и историками. Наш край в 1953―1964 гг. Советское общество в середине 1960-х ― начале 1980-х гг. Приход к власти Л. И. Брежнева: его окружение и смена политического курса. Поиски</w:t>
      </w:r>
    </w:p>
    <w:p w:rsidR="00A36206" w:rsidRPr="00A36206" w:rsidRDefault="00A36206" w:rsidP="00A36206">
      <w:pPr>
        <w:jc w:val="both"/>
        <w:rPr>
          <w:sz w:val="24"/>
          <w:szCs w:val="24"/>
        </w:rPr>
      </w:pPr>
      <w:r>
        <w:rPr>
          <w:sz w:val="24"/>
          <w:szCs w:val="24"/>
        </w:rPr>
        <w:t xml:space="preserve"> </w:t>
      </w:r>
      <w:r w:rsidRPr="00CB7F56">
        <w:rPr>
          <w:rFonts w:eastAsia="Times New Roman"/>
          <w:sz w:val="24"/>
          <w:szCs w:val="24"/>
        </w:rPr>
        <w:t xml:space="preserve">идеологических ориентиров. </w:t>
      </w:r>
      <w:proofErr w:type="spellStart"/>
      <w:r w:rsidRPr="00CB7F56">
        <w:rPr>
          <w:rFonts w:eastAsia="Times New Roman"/>
          <w:sz w:val="24"/>
          <w:szCs w:val="24"/>
        </w:rPr>
        <w:t>Десталинизация</w:t>
      </w:r>
      <w:proofErr w:type="spellEnd"/>
      <w:r w:rsidRPr="00CB7F56">
        <w:rPr>
          <w:rFonts w:eastAsia="Times New Roman"/>
          <w:sz w:val="24"/>
          <w:szCs w:val="24"/>
        </w:rPr>
        <w:t xml:space="preserve"> и </w:t>
      </w:r>
      <w:proofErr w:type="spellStart"/>
      <w:r w:rsidRPr="00CB7F56">
        <w:rPr>
          <w:rFonts w:eastAsia="Times New Roman"/>
          <w:sz w:val="24"/>
          <w:szCs w:val="24"/>
        </w:rPr>
        <w:t>ресталинизация</w:t>
      </w:r>
      <w:proofErr w:type="spellEnd"/>
      <w:r w:rsidRPr="00CB7F56">
        <w:rPr>
          <w:rFonts w:eastAsia="Times New Roman"/>
          <w:sz w:val="24"/>
          <w:szCs w:val="24"/>
        </w:rPr>
        <w:t>. Экономические реформы 1960-х гг. Новые ориентиры аграрной политики. «</w:t>
      </w:r>
      <w:proofErr w:type="spellStart"/>
      <w:r w:rsidRPr="00CB7F56">
        <w:rPr>
          <w:rFonts w:eastAsia="Times New Roman"/>
          <w:sz w:val="24"/>
          <w:szCs w:val="24"/>
        </w:rPr>
        <w:t>Косыгинская</w:t>
      </w:r>
      <w:proofErr w:type="spellEnd"/>
      <w:r w:rsidRPr="00CB7F56">
        <w:rPr>
          <w:rFonts w:eastAsia="Times New Roman"/>
          <w:sz w:val="24"/>
          <w:szCs w:val="24"/>
        </w:rPr>
        <w:t xml:space="preserve"> реформа». Конституция СССР 1977 г. Концепция «развитого социализма». Попытки изменения вектора социальной политики. Уровень жизни: достижения и проблемы. Нарастание застойных тенденций в экономике и кризис идеологии. Рост теневой экономики. Ведомственный монополизм. Замедление темпов развития. Исчерпание потенциала экстенсивной индустриальной модели. Новые попытки реформирования экономики. Рост масштабов и роли ВПК. Трудности развития агропромышленного комплекса. Советские научные и технические приоритеты. МГУ им М. В. Ломоносова. Академия наук СССР. Новосибирский Академгородок. Замедление научно-технического прогресса в</w:t>
      </w:r>
      <w:r>
        <w:rPr>
          <w:sz w:val="24"/>
          <w:szCs w:val="24"/>
        </w:rPr>
        <w:t xml:space="preserve"> </w:t>
      </w:r>
      <w:r w:rsidRPr="00CB7F56">
        <w:rPr>
          <w:rFonts w:eastAsia="Times New Roman"/>
          <w:sz w:val="24"/>
          <w:szCs w:val="24"/>
        </w:rPr>
        <w:t>СССР. Отставание от Запада в производительности труда. «Лунная гонка» с США. Успехи в математике. Создание топливно-энергетического комплекса (ТЭК). Культурное пространство и повседневная жизнь. Повседневность в городе и в деревне. Рост социальной мобильности. Миграция населения в</w:t>
      </w:r>
      <w:r>
        <w:rPr>
          <w:sz w:val="24"/>
          <w:szCs w:val="24"/>
        </w:rPr>
        <w:t xml:space="preserve"> </w:t>
      </w:r>
      <w:r w:rsidRPr="00CB7F56">
        <w:rPr>
          <w:rFonts w:eastAsia="Times New Roman"/>
          <w:sz w:val="24"/>
          <w:szCs w:val="24"/>
        </w:rPr>
        <w:t xml:space="preserve">крупные города и проблема «неперспективных деревень». Популярные формы досуга населения. Уровень жизни разных социальных </w:t>
      </w:r>
      <w:proofErr w:type="gramStart"/>
      <w:r w:rsidRPr="00CB7F56">
        <w:rPr>
          <w:rFonts w:eastAsia="Times New Roman"/>
          <w:sz w:val="24"/>
          <w:szCs w:val="24"/>
        </w:rPr>
        <w:t>слоѐв</w:t>
      </w:r>
      <w:proofErr w:type="gramEnd"/>
      <w:r w:rsidRPr="00CB7F56">
        <w:rPr>
          <w:rFonts w:eastAsia="Times New Roman"/>
          <w:sz w:val="24"/>
          <w:szCs w:val="24"/>
        </w:rPr>
        <w:t>. Социальное и экономическое развитие союзных республик. Общественные настроения. Трудовые конфликты и проблема поиска эффективной системы производственной мотивации. Отношение к общественной собственности. «Несуны». Потребительские тенденции в советском обществе. Дефициты и очереди. Идейная и духовная жизнь советского общества. Развитие физкультуры и спорта в СССР. Олимпийские игры 1980 г. в Москве. Литература и искусство: поиски новых путей. Авторское кино. Авангардное искусство. Неформалы (КСП, движение КВН и др.). Диссидентский вызов. Первые правозащитные выступления. А. Д. Сахаров и А. И. Солженицын. Религиозные искания. Национальные движения. Борьба с инакомыслием. Судебные процессы. Цензура и самиздат. Внешняя политика. Новые вызовы внешнего мира. Между разрядкой и конфронтацией. Возрастание международной напряженности. «Холодная война» и мировые конфликты. «Доктрина Брежнева». «Пражская весна» и снижение международного авторитета СССР. Конфликт с Китаем. Достижение военно-стратегического паритета с США. Политика разрядки. Сотрудничество с США в области освоения космоса. Совещание по безопасности и сотрудничеству в Европе</w:t>
      </w:r>
      <w:r>
        <w:rPr>
          <w:sz w:val="24"/>
          <w:szCs w:val="24"/>
        </w:rPr>
        <w:t xml:space="preserve"> </w:t>
      </w:r>
      <w:r w:rsidRPr="00CB7F56">
        <w:rPr>
          <w:rFonts w:eastAsia="Times New Roman"/>
          <w:sz w:val="24"/>
          <w:szCs w:val="24"/>
        </w:rPr>
        <w:t xml:space="preserve">(СБСЕ) в Хельсинки. Ввод войск в Афганистан. Подъем антикоммунистических настроений в Восточной Европе. Кризис просоветских режимов. Л. И. Брежнев в оценках современников и историков. Наш край в 1964―1985 гг. Политика «перестройки». Распад СССР (1985―1991 гг.) Нарастание кризисных явлений в </w:t>
      </w:r>
      <w:proofErr w:type="gramStart"/>
      <w:r w:rsidRPr="00CB7F56">
        <w:rPr>
          <w:rFonts w:eastAsia="Times New Roman"/>
          <w:sz w:val="24"/>
          <w:szCs w:val="24"/>
        </w:rPr>
        <w:t>социально-экономической</w:t>
      </w:r>
      <w:proofErr w:type="gramEnd"/>
      <w:r>
        <w:rPr>
          <w:sz w:val="24"/>
          <w:szCs w:val="24"/>
        </w:rPr>
        <w:t xml:space="preserve"> и </w:t>
      </w:r>
      <w:proofErr w:type="spellStart"/>
      <w:r w:rsidRPr="00CB7F56">
        <w:rPr>
          <w:rFonts w:eastAsia="Times New Roman"/>
          <w:sz w:val="24"/>
          <w:szCs w:val="24"/>
        </w:rPr>
        <w:t>идейнополитических</w:t>
      </w:r>
      <w:proofErr w:type="spellEnd"/>
      <w:r w:rsidRPr="00CB7F56">
        <w:rPr>
          <w:rFonts w:eastAsia="Times New Roman"/>
          <w:sz w:val="24"/>
          <w:szCs w:val="24"/>
        </w:rPr>
        <w:t xml:space="preserve"> сферах. Резкое падение мировых цен на нефть и его негативные последствия для советской экономики. М. С. Горбачѐв и его окружение: курс на реформы. Антиалкогольная кампания 1985 г. и еѐ противоречивые результаты. Чернобыльская трагедия. Реформы в экономике,</w:t>
      </w:r>
      <w:r>
        <w:rPr>
          <w:sz w:val="24"/>
          <w:szCs w:val="24"/>
        </w:rPr>
        <w:t xml:space="preserve"> в </w:t>
      </w:r>
      <w:r w:rsidRPr="00CB7F56">
        <w:rPr>
          <w:rFonts w:eastAsia="Times New Roman"/>
          <w:sz w:val="24"/>
          <w:szCs w:val="24"/>
        </w:rPr>
        <w:t xml:space="preserve">политической и государственной сферах. Законы о </w:t>
      </w:r>
      <w:r w:rsidRPr="00CB7F56">
        <w:rPr>
          <w:rFonts w:eastAsia="Times New Roman"/>
          <w:sz w:val="24"/>
          <w:szCs w:val="24"/>
        </w:rPr>
        <w:lastRenderedPageBreak/>
        <w:t>госпредприятии и об индивидуальной трудовой деятельности. Появление коммерческих банков.</w:t>
      </w:r>
    </w:p>
    <w:p w:rsidR="00A36206" w:rsidRPr="00A36206" w:rsidRDefault="00A36206" w:rsidP="00A36206">
      <w:pPr>
        <w:jc w:val="both"/>
        <w:rPr>
          <w:sz w:val="24"/>
          <w:szCs w:val="24"/>
        </w:rPr>
      </w:pPr>
      <w:r w:rsidRPr="00CB7F56">
        <w:rPr>
          <w:rFonts w:eastAsia="Times New Roman"/>
          <w:sz w:val="24"/>
          <w:szCs w:val="24"/>
        </w:rPr>
        <w:t>Принятие закона о приватизации государственных предприятий. Гласность и плюрализм мнений. Политизация жизни и подъѐм гражданской активности населения. Массовые митинги, собрания. Либерализация цензуры. Общественные настроения и дискуссии в обществе. Отказ от догматизма в идеологии. Концепция социализма «с человеческим лицом». Вторая волна десталинизации. История страны как фактор политической жизни. Отношение</w:t>
      </w:r>
      <w:r>
        <w:rPr>
          <w:sz w:val="24"/>
          <w:szCs w:val="24"/>
        </w:rPr>
        <w:t xml:space="preserve"> к </w:t>
      </w:r>
      <w:r w:rsidRPr="00CB7F56">
        <w:rPr>
          <w:rFonts w:eastAsia="Times New Roman"/>
          <w:sz w:val="24"/>
          <w:szCs w:val="24"/>
        </w:rPr>
        <w:t>войне в Афганистане. Неформальные политические объединения. «Новое мышление» Горбачѐва. Отказ от идеологической конфронтации двух систем и провозглашение руководством СССР приоритета общечеловеческих ценностей над классовым подходом.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w:t>
      </w:r>
    </w:p>
    <w:p w:rsidR="00A36206" w:rsidRPr="00CB7F56" w:rsidRDefault="00A36206" w:rsidP="00A36206">
      <w:pPr>
        <w:rPr>
          <w:sz w:val="24"/>
          <w:szCs w:val="24"/>
        </w:rPr>
      </w:pPr>
    </w:p>
    <w:p w:rsidR="00A36206" w:rsidRPr="00CB7F56" w:rsidRDefault="00A36206" w:rsidP="00A36206">
      <w:pPr>
        <w:jc w:val="both"/>
        <w:rPr>
          <w:sz w:val="24"/>
          <w:szCs w:val="24"/>
        </w:rPr>
      </w:pPr>
      <w:r w:rsidRPr="00CB7F56">
        <w:rPr>
          <w:rFonts w:eastAsia="Times New Roman"/>
          <w:sz w:val="24"/>
          <w:szCs w:val="24"/>
        </w:rPr>
        <w:t>Отношение к М. С. Горбачѐву и его внешнеполитическим инициативам внутри СССР и в мире. Демократизация советской политической системы. XIX конференция КПСС и еѐ решения. Альтернативные выборы народных депутатов. Съезды народных депутатов ― высший орган государственной власти. Первый съезд народных депутатов СССР и его значение. Образование оппозиционной Межрегиональной депутатской группы. Демократы «первой волны», их лидеры и программы. Раско</w:t>
      </w:r>
      <w:proofErr w:type="gramStart"/>
      <w:r w:rsidRPr="00CB7F56">
        <w:rPr>
          <w:rFonts w:eastAsia="Times New Roman"/>
          <w:sz w:val="24"/>
          <w:szCs w:val="24"/>
        </w:rPr>
        <w:t>л в КПСС</w:t>
      </w:r>
      <w:proofErr w:type="gramEnd"/>
      <w:r w:rsidRPr="00CB7F56">
        <w:rPr>
          <w:rFonts w:eastAsia="Times New Roman"/>
          <w:sz w:val="24"/>
          <w:szCs w:val="24"/>
        </w:rPr>
        <w:t xml:space="preserve"> и создание Компартии РСФСР. Подъѐм национальных движений, нагнетание националистических и сепаратистских настроений. Проблема Нагорного Карабаха и попытки еѐ</w:t>
      </w:r>
      <w:r>
        <w:rPr>
          <w:sz w:val="24"/>
          <w:szCs w:val="24"/>
        </w:rPr>
        <w:t xml:space="preserve"> </w:t>
      </w:r>
      <w:r w:rsidRPr="00CB7F56">
        <w:rPr>
          <w:rFonts w:eastAsia="Times New Roman"/>
          <w:sz w:val="24"/>
          <w:szCs w:val="24"/>
        </w:rPr>
        <w:t>решения руководством СССР. Обострение межнационального противостояния: Закавказье, Прибалтика, Украина, Молдавия. Позиция республиканских лидеров и национальных элит. Последний этап «перестройки»: 1990―1991 гг. Отмена 6-й статьи Конституции СССР о руководящей роли КПСС. Становление многопартийности. Кризи</w:t>
      </w:r>
      <w:proofErr w:type="gramStart"/>
      <w:r w:rsidRPr="00CB7F56">
        <w:rPr>
          <w:rFonts w:eastAsia="Times New Roman"/>
          <w:sz w:val="24"/>
          <w:szCs w:val="24"/>
        </w:rPr>
        <w:t>с в КПСС</w:t>
      </w:r>
      <w:proofErr w:type="gramEnd"/>
      <w:r w:rsidRPr="00CB7F56">
        <w:rPr>
          <w:rFonts w:eastAsia="Times New Roman"/>
          <w:sz w:val="24"/>
          <w:szCs w:val="24"/>
        </w:rPr>
        <w:t xml:space="preserve"> и создание Коммунистической партии РСФСР. Первый съезд народных депутатов РСФСР и его решения. Превращение Б. Н. Ельцина в единого лидера демократических сил. Противостояние союзной (Горбачѐв) и</w:t>
      </w:r>
      <w:r>
        <w:rPr>
          <w:sz w:val="24"/>
          <w:szCs w:val="24"/>
        </w:rPr>
        <w:t xml:space="preserve"> </w:t>
      </w:r>
      <w:r w:rsidRPr="00CB7F56">
        <w:rPr>
          <w:rFonts w:eastAsia="Times New Roman"/>
          <w:sz w:val="24"/>
          <w:szCs w:val="24"/>
        </w:rPr>
        <w:t>российской (Ельцин) власти. Введение поста президента и избрание М.С. Горбачева Президентом СССР. Избрание Б. Н. Ельцина президентом РСФСР. Учреждение в РСФСР Конституционного суда и складывание системы разделения властей. Дестабилизирующая роль «войны законов» (союзного и республиканского законодательства). Углубление политического кризиса. Усиление центробежных тенденций и угрозы распада СССР. Провозглашение независимости Литвой, Эстонией и Латвией. Ситуация на Северном Кавказе. Декларация о государственном суверенитете РСФСР. Дискуссии о путях обновлении Союза ССР. План «автономизации» ― предоставления автономиям статуса союзных республик. Ново-Огаревский процесс и попытки подписания нового Союзного договора. «Парад суверенитетов». Референдум</w:t>
      </w:r>
    </w:p>
    <w:p w:rsidR="00A36206" w:rsidRPr="00CB7F56" w:rsidRDefault="00A36206" w:rsidP="00A36206">
      <w:pPr>
        <w:rPr>
          <w:sz w:val="24"/>
          <w:szCs w:val="24"/>
        </w:rPr>
      </w:pPr>
    </w:p>
    <w:p w:rsidR="00A36206" w:rsidRPr="00CB7F56" w:rsidRDefault="00A36206" w:rsidP="00A36206">
      <w:pPr>
        <w:numPr>
          <w:ilvl w:val="0"/>
          <w:numId w:val="20"/>
        </w:numPr>
        <w:tabs>
          <w:tab w:val="left" w:pos="550"/>
        </w:tabs>
        <w:jc w:val="both"/>
        <w:rPr>
          <w:rFonts w:eastAsia="Times New Roman"/>
          <w:sz w:val="24"/>
          <w:szCs w:val="24"/>
        </w:rPr>
      </w:pPr>
      <w:proofErr w:type="gramStart"/>
      <w:r w:rsidRPr="00CB7F56">
        <w:rPr>
          <w:rFonts w:eastAsia="Times New Roman"/>
          <w:sz w:val="24"/>
          <w:szCs w:val="24"/>
        </w:rPr>
        <w:t>сохранении</w:t>
      </w:r>
      <w:proofErr w:type="gramEnd"/>
      <w:r w:rsidRPr="00CB7F56">
        <w:rPr>
          <w:rFonts w:eastAsia="Times New Roman"/>
          <w:sz w:val="24"/>
          <w:szCs w:val="24"/>
        </w:rPr>
        <w:t xml:space="preserve"> СССР и введении поста Президента РСФСР. Превращение экономического кризиса в стране в ведущий политический фактор.</w:t>
      </w:r>
    </w:p>
    <w:p w:rsidR="00A36206" w:rsidRPr="00CB7F56" w:rsidRDefault="00A36206" w:rsidP="00A36206">
      <w:pPr>
        <w:rPr>
          <w:sz w:val="24"/>
          <w:szCs w:val="24"/>
        </w:rPr>
      </w:pPr>
    </w:p>
    <w:p w:rsidR="00A36206" w:rsidRPr="00CB7F56" w:rsidRDefault="00A36206" w:rsidP="00A36206">
      <w:pPr>
        <w:jc w:val="both"/>
        <w:rPr>
          <w:sz w:val="24"/>
          <w:szCs w:val="24"/>
        </w:rPr>
      </w:pPr>
      <w:r w:rsidRPr="00CB7F56">
        <w:rPr>
          <w:rFonts w:eastAsia="Times New Roman"/>
          <w:sz w:val="24"/>
          <w:szCs w:val="24"/>
        </w:rPr>
        <w:t xml:space="preserve">Нарастание разбалансированности в экономике. Государственный и коммерческий секторы. Конверсия оборонных предприятий. Введение карточной системы снабжения. Реалии 1991 г.: конфискационная денежная реформа, </w:t>
      </w:r>
      <w:proofErr w:type="gramStart"/>
      <w:r w:rsidRPr="00CB7F56">
        <w:rPr>
          <w:rFonts w:eastAsia="Times New Roman"/>
          <w:sz w:val="24"/>
          <w:szCs w:val="24"/>
        </w:rPr>
        <w:t>тр</w:t>
      </w:r>
      <w:proofErr w:type="gramEnd"/>
      <w:r w:rsidRPr="00CB7F56">
        <w:rPr>
          <w:rFonts w:eastAsia="Times New Roman"/>
          <w:sz w:val="24"/>
          <w:szCs w:val="24"/>
        </w:rPr>
        <w:t xml:space="preserve">ѐхкратное повышение государственных цен, пустые полки магазинов и усталость населения от усугубляющихся проблем на потребительском рынке. Принятие принципиального решения об отказе от планово-директивной экономики и переходе к рынку. 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государственно-конфессиональных отношениях. Августовский политический кризис 1991 г. Планы ГКЧП и защитники Белого дома. Победа Ельцина. Ослабление союзной </w:t>
      </w:r>
      <w:r w:rsidRPr="00CB7F56">
        <w:rPr>
          <w:rFonts w:eastAsia="Times New Roman"/>
          <w:sz w:val="24"/>
          <w:szCs w:val="24"/>
        </w:rPr>
        <w:lastRenderedPageBreak/>
        <w:t xml:space="preserve">власти и влияния Горбачѐва. Распад КПСС. Ликвидация союзного правительства и центральных органов управления, включая КГБ СССР. Референдум о независимости Украины. Оформление фактического распада СССР и создание СНГ (Беловежское и Алма-Атинские соглашения). Реакция мирового сообщества на распад СССР. Решение проблемы советского ядерного оружия. Россия как преемник СССР </w:t>
      </w:r>
      <w:proofErr w:type="gramStart"/>
      <w:r w:rsidRPr="00CB7F56">
        <w:rPr>
          <w:rFonts w:eastAsia="Times New Roman"/>
          <w:sz w:val="24"/>
          <w:szCs w:val="24"/>
        </w:rPr>
        <w:t>на</w:t>
      </w:r>
      <w:proofErr w:type="gramEnd"/>
    </w:p>
    <w:p w:rsidR="00A36206" w:rsidRPr="00CB7F56" w:rsidRDefault="00A36206" w:rsidP="00A36206">
      <w:pPr>
        <w:jc w:val="both"/>
        <w:rPr>
          <w:sz w:val="24"/>
          <w:szCs w:val="24"/>
        </w:rPr>
      </w:pPr>
      <w:r w:rsidRPr="00CB7F56">
        <w:rPr>
          <w:rFonts w:eastAsia="Times New Roman"/>
          <w:sz w:val="24"/>
          <w:szCs w:val="24"/>
        </w:rPr>
        <w:t>международной арене. Горбачѐ</w:t>
      </w:r>
      <w:proofErr w:type="gramStart"/>
      <w:r w:rsidRPr="00CB7F56">
        <w:rPr>
          <w:rFonts w:eastAsia="Times New Roman"/>
          <w:sz w:val="24"/>
          <w:szCs w:val="24"/>
        </w:rPr>
        <w:t>в</w:t>
      </w:r>
      <w:proofErr w:type="gramEnd"/>
      <w:r w:rsidRPr="00CB7F56">
        <w:rPr>
          <w:rFonts w:eastAsia="Times New Roman"/>
          <w:sz w:val="24"/>
          <w:szCs w:val="24"/>
        </w:rPr>
        <w:t xml:space="preserve">, </w:t>
      </w:r>
      <w:proofErr w:type="gramStart"/>
      <w:r w:rsidRPr="00CB7F56">
        <w:rPr>
          <w:rFonts w:eastAsia="Times New Roman"/>
          <w:sz w:val="24"/>
          <w:szCs w:val="24"/>
        </w:rPr>
        <w:t>Ельцин</w:t>
      </w:r>
      <w:proofErr w:type="gramEnd"/>
      <w:r w:rsidRPr="00CB7F56">
        <w:rPr>
          <w:rFonts w:eastAsia="Times New Roman"/>
          <w:sz w:val="24"/>
          <w:szCs w:val="24"/>
        </w:rPr>
        <w:t xml:space="preserve"> и «перестройка» в общественном сознании. М. С. Горбачѐв </w:t>
      </w:r>
      <w:proofErr w:type="gramStart"/>
      <w:r w:rsidRPr="00CB7F56">
        <w:rPr>
          <w:rFonts w:eastAsia="Times New Roman"/>
          <w:sz w:val="24"/>
          <w:szCs w:val="24"/>
        </w:rPr>
        <w:t>в</w:t>
      </w:r>
      <w:proofErr w:type="gramEnd"/>
      <w:r w:rsidRPr="00CB7F56">
        <w:rPr>
          <w:rFonts w:eastAsia="Times New Roman"/>
          <w:sz w:val="24"/>
          <w:szCs w:val="24"/>
        </w:rPr>
        <w:t xml:space="preserve"> оценках современников и историков. Наш край в 1985―1991 гг. Российская Федерация в 1992―2012 гг. Становление новой России (1992―1999 гг.) Б. Н. Ельцин и его окружение. Общественная поддержка курса реформ. Взаимодействие ветвей власти на первом этапе преобразований. Предоставление Б. Н. Ельцину дополнительных полномочий для успешного проведения реформ. Правительство реформаторов во главе с Е. Т. Гайдаром. Начало радикальных экономических преобразований. Либерализация цен. «Шоковая терапия». </w:t>
      </w:r>
      <w:proofErr w:type="spellStart"/>
      <w:r w:rsidRPr="00CB7F56">
        <w:rPr>
          <w:rFonts w:eastAsia="Times New Roman"/>
          <w:sz w:val="24"/>
          <w:szCs w:val="24"/>
        </w:rPr>
        <w:t>Ваучерная</w:t>
      </w:r>
      <w:proofErr w:type="spellEnd"/>
      <w:r w:rsidRPr="00CB7F56">
        <w:rPr>
          <w:rFonts w:eastAsia="Times New Roman"/>
          <w:sz w:val="24"/>
          <w:szCs w:val="24"/>
        </w:rPr>
        <w:t xml:space="preserve"> приватизация. </w:t>
      </w:r>
      <w:proofErr w:type="spellStart"/>
      <w:r w:rsidRPr="00CB7F56">
        <w:rPr>
          <w:rFonts w:eastAsia="Times New Roman"/>
          <w:sz w:val="24"/>
          <w:szCs w:val="24"/>
        </w:rPr>
        <w:t>Долларизация</w:t>
      </w:r>
      <w:proofErr w:type="spellEnd"/>
      <w:r w:rsidRPr="00CB7F56">
        <w:rPr>
          <w:rFonts w:eastAsia="Times New Roman"/>
          <w:sz w:val="24"/>
          <w:szCs w:val="24"/>
        </w:rPr>
        <w:t xml:space="preserve"> экономики. Гиперинфляция, рост цен и падение жизненного уровня населения. Безработица. «Чѐрный» рынок и криминализация жизни. Рост недовольства граждан первыми результатами экономических реформ. Особенности осуществления реформ в регионах России. От сотрудничества к противостоянию исполнительной и законодательной власти в 1992―1993 гг. Решение Конституционного суда РФ по «делу КПСС». Нарастание </w:t>
      </w:r>
      <w:proofErr w:type="spellStart"/>
      <w:r w:rsidRPr="00CB7F56">
        <w:rPr>
          <w:rFonts w:eastAsia="Times New Roman"/>
          <w:sz w:val="24"/>
          <w:szCs w:val="24"/>
        </w:rPr>
        <w:t>политикоконституционного</w:t>
      </w:r>
      <w:proofErr w:type="spellEnd"/>
      <w:r w:rsidRPr="00CB7F56">
        <w:rPr>
          <w:rFonts w:eastAsia="Times New Roman"/>
          <w:sz w:val="24"/>
          <w:szCs w:val="24"/>
        </w:rPr>
        <w:t xml:space="preserve"> кризиса в условиях ухудшения экономической ситуации. Апрельский референдум 1993 г. ― попытка правового разрешения политического кризиса. Указ Б. Н. Ельцина № 1400 и его оценка Конституционным судом. Возможность мирного выхода из политического кризиса. «Нулевой вариант». Позиция регионов. Посреднические усилия Русской православной церкви. Трагические события осени 1993 г. в Москве. Обстрел Белого дома. Последующее решение об амнистии участников октябрьских событий 1993 г. Всенародное голосование (плебисцит) по проекту Конституции России 1993 года. Ликвидация Советов и создание новой системы государственного устройства. Принятие Конституции России 1993 г. и еѐ значение. Полномочия Президента как главы государства и гаранта Конституции. Становление российского парламентаризма. Разделение властей. Проблемы построения федеративного государства. Утверждение государственной символики. Итоги радикальных преобразований 1992―1993 гг. Обострение межнациональных и межконфессиональных отношений в</w:t>
      </w:r>
      <w:r>
        <w:rPr>
          <w:sz w:val="24"/>
          <w:szCs w:val="24"/>
        </w:rPr>
        <w:t xml:space="preserve"> </w:t>
      </w:r>
      <w:r w:rsidRPr="00CB7F56">
        <w:rPr>
          <w:rFonts w:eastAsia="Times New Roman"/>
          <w:sz w:val="24"/>
          <w:szCs w:val="24"/>
        </w:rPr>
        <w:t xml:space="preserve">1990-е гг. Подписание Федеративного договора (1992) и отдельных соглашений центра с республиками. Договор с Татарстаном как способ восстановления федеративных отношений с республикой и восстановления территориальной целостности страны. Взаимоотношения Центра и субъектов Федерации. Опасность исламского фундаментализма. Восстановление конституционного порядка в Чеченской Республике. Корректировка курса реформ и попытки стабилизации экономики. Роль иностранных займов. Проблема сбора налогов и стимулирования инвестиций. Тенденции </w:t>
      </w:r>
      <w:proofErr w:type="spellStart"/>
      <w:r w:rsidRPr="00CB7F56">
        <w:rPr>
          <w:rFonts w:eastAsia="Times New Roman"/>
          <w:sz w:val="24"/>
          <w:szCs w:val="24"/>
        </w:rPr>
        <w:t>деиндустриализации</w:t>
      </w:r>
      <w:proofErr w:type="spellEnd"/>
      <w:r w:rsidRPr="00CB7F56">
        <w:rPr>
          <w:rFonts w:eastAsia="Times New Roman"/>
          <w:sz w:val="24"/>
          <w:szCs w:val="24"/>
        </w:rPr>
        <w:t xml:space="preserve"> и увеличения зависимости экономики от мировых цен на энергоносители. Сегментация экономики на производственный и энергетический секторы. Положение крупного бизнеса и мелкого предпринимательства. Ситуация в российском сельском хозяйстве и увеличение зависимости от экспорта продовольствия. Финансовые пирамиды и залоговые аукционы. Вывод денежных активов из страны. Дефолт 1998 г. и его последствия. Повседневная жизнь и общественные настроения россиян в условиях реформ. Общественные настроения в зеркале социологических исследований. Представления о либерализме и демократии. Проблемы формирования гражданского общества. Свобода СМИ. Свобода предпринимательской деятельности. Возможность выезда за рубеж. Безработица и деятельность профсоюзов. Кризис образования и науки. Социальная поляризация общества и смена ценностных ориентиров. Безработица и детская беспризорность. «Новые русские» и их образ жизни.</w:t>
      </w:r>
    </w:p>
    <w:p w:rsidR="00A36206" w:rsidRPr="00CB7F56" w:rsidRDefault="00A36206" w:rsidP="00A36206">
      <w:pPr>
        <w:rPr>
          <w:sz w:val="24"/>
          <w:szCs w:val="24"/>
        </w:rPr>
      </w:pPr>
    </w:p>
    <w:p w:rsidR="00A36206" w:rsidRPr="00CB7F56" w:rsidRDefault="00A36206" w:rsidP="00A36206">
      <w:pPr>
        <w:jc w:val="both"/>
        <w:rPr>
          <w:sz w:val="24"/>
          <w:szCs w:val="24"/>
        </w:rPr>
      </w:pPr>
      <w:r w:rsidRPr="00CB7F56">
        <w:rPr>
          <w:rFonts w:eastAsia="Times New Roman"/>
          <w:sz w:val="24"/>
          <w:szCs w:val="24"/>
        </w:rPr>
        <w:t xml:space="preserve">Решение проблем социально-незащищенных </w:t>
      </w:r>
      <w:proofErr w:type="gramStart"/>
      <w:r w:rsidRPr="00CB7F56">
        <w:rPr>
          <w:rFonts w:eastAsia="Times New Roman"/>
          <w:sz w:val="24"/>
          <w:szCs w:val="24"/>
        </w:rPr>
        <w:t>слоѐв</w:t>
      </w:r>
      <w:proofErr w:type="gramEnd"/>
      <w:r w:rsidRPr="00CB7F56">
        <w:rPr>
          <w:rFonts w:eastAsia="Times New Roman"/>
          <w:sz w:val="24"/>
          <w:szCs w:val="24"/>
        </w:rPr>
        <w:t xml:space="preserve">. Проблемы русскоязычного населения в бывших республиках СССР. Новые приоритеты внешней политики. Мировое признание новой России суверенным государством. Россия ― правопреемник СССР на международной арене. Значение сохранения Россией статуса ядерной державы. Взаимоотношения с США и странами Запада. Подписание Договора СНВ-2 (1993). Присоединение России </w:t>
      </w:r>
      <w:proofErr w:type="gramStart"/>
      <w:r w:rsidRPr="00CB7F56">
        <w:rPr>
          <w:rFonts w:eastAsia="Times New Roman"/>
          <w:sz w:val="24"/>
          <w:szCs w:val="24"/>
        </w:rPr>
        <w:t>к</w:t>
      </w:r>
      <w:proofErr w:type="gramEnd"/>
      <w:r w:rsidRPr="00CB7F56">
        <w:rPr>
          <w:rFonts w:eastAsia="Times New Roman"/>
          <w:sz w:val="24"/>
          <w:szCs w:val="24"/>
        </w:rPr>
        <w:t xml:space="preserve"> «большой семѐрке». Усиление антизападных настроений как результат бомбежек Югославии и расширения НАТО на Восток. Россия на</w:t>
      </w:r>
      <w:r>
        <w:rPr>
          <w:sz w:val="24"/>
          <w:szCs w:val="24"/>
        </w:rPr>
        <w:t xml:space="preserve"> </w:t>
      </w:r>
      <w:r w:rsidRPr="00CB7F56">
        <w:rPr>
          <w:rFonts w:eastAsia="Times New Roman"/>
          <w:sz w:val="24"/>
          <w:szCs w:val="24"/>
        </w:rPr>
        <w:t xml:space="preserve">постсоветском пространстве. СНГ и союз с Белоруссией. Военно-политическое сотрудничество в рамках СНГ. Восточный вектор российской внешней политики в 1990-е гг. 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Президентские выборы 1996 г. </w:t>
      </w:r>
      <w:proofErr w:type="spellStart"/>
      <w:r w:rsidRPr="00CB7F56">
        <w:rPr>
          <w:rFonts w:eastAsia="Times New Roman"/>
          <w:sz w:val="24"/>
          <w:szCs w:val="24"/>
        </w:rPr>
        <w:t>Политтехнологии</w:t>
      </w:r>
      <w:proofErr w:type="spellEnd"/>
      <w:r w:rsidRPr="00CB7F56">
        <w:rPr>
          <w:rFonts w:eastAsia="Times New Roman"/>
          <w:sz w:val="24"/>
          <w:szCs w:val="24"/>
        </w:rPr>
        <w:t>. «</w:t>
      </w:r>
      <w:proofErr w:type="spellStart"/>
      <w:r w:rsidRPr="00CB7F56">
        <w:rPr>
          <w:rFonts w:eastAsia="Times New Roman"/>
          <w:sz w:val="24"/>
          <w:szCs w:val="24"/>
        </w:rPr>
        <w:t>Семибанкирщина</w:t>
      </w:r>
      <w:proofErr w:type="spellEnd"/>
      <w:r w:rsidRPr="00CB7F56">
        <w:rPr>
          <w:rFonts w:eastAsia="Times New Roman"/>
          <w:sz w:val="24"/>
          <w:szCs w:val="24"/>
        </w:rPr>
        <w:t>». «Олигархический» капитализм. Правительства В. С. Черномырдина и Е. М. Примакова. Обострение ситуации на Северном Кавказе. Вторжение террористических группировок с территории Чечни в Дагестан. Выборы в Государственную Думу 1999 г. Добровольная отставка Б. Н. Ельцина. Б. Н. Ельцин в оценках современников и историков. Наш край в 1992―1999 гг. Россия в 2000-е гг.: вызовы времени и задачи модернизации. Политические и экономические приоритеты. Первое и второе президентства В. В. Путина. Президентство Д. А. Медведева. Президентские выборы 2012 г. Избрание В. В. Путина президентом. Государственная Дума. Многопартийность. Политические партии и электорат. Федерализм и сепаратизм. Восстановление единого правового пространства страны. Разграничение властных полномочий центра и регионов. Террористическая угроза. Построение вертикали власти и гражданское общество. Стратегия развития страны. Экономическое развитие в 2000-е гг. Финансовое положение. Рыночная экономика и монополии. Экономический подъем 1999―2007 гг. и кризис 2008 г. Структура экономики, роль нефтегазового сектора и задачи инновационного развития. Сельское хозяйство. Россия в системе мировой рыночной экономики. Человек и общество в конце XX ― начале XXI вв. 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w:t>
      </w:r>
    </w:p>
    <w:p w:rsidR="00A36206" w:rsidRPr="00CB7F56" w:rsidRDefault="00A36206" w:rsidP="00A36206">
      <w:pPr>
        <w:rPr>
          <w:sz w:val="24"/>
          <w:szCs w:val="24"/>
        </w:rPr>
      </w:pPr>
    </w:p>
    <w:p w:rsidR="00A36206" w:rsidRPr="00CB7F56" w:rsidRDefault="00A36206" w:rsidP="00A36206">
      <w:pPr>
        <w:jc w:val="both"/>
        <w:rPr>
          <w:sz w:val="24"/>
          <w:szCs w:val="24"/>
        </w:rPr>
      </w:pPr>
      <w:r w:rsidRPr="00CB7F56">
        <w:rPr>
          <w:rFonts w:eastAsia="Times New Roman"/>
          <w:sz w:val="24"/>
          <w:szCs w:val="24"/>
        </w:rPr>
        <w:t>направления государственной социальной политики. Реформы здравоохранения. Пенсионные реформы. Реформирование образования и науки и его результаты. Особенности развития культуры. Демографическая статистика. Снижение средней продолжительности жизни и тенденции</w:t>
      </w:r>
      <w:r>
        <w:rPr>
          <w:sz w:val="24"/>
          <w:szCs w:val="24"/>
        </w:rPr>
        <w:t xml:space="preserve"> </w:t>
      </w:r>
      <w:proofErr w:type="spellStart"/>
      <w:r w:rsidRPr="00CB7F56">
        <w:rPr>
          <w:rFonts w:eastAsia="Times New Roman"/>
          <w:sz w:val="24"/>
          <w:szCs w:val="24"/>
        </w:rPr>
        <w:t>депопуляции</w:t>
      </w:r>
      <w:proofErr w:type="spellEnd"/>
      <w:r w:rsidRPr="00CB7F56">
        <w:rPr>
          <w:rFonts w:eastAsia="Times New Roman"/>
          <w:sz w:val="24"/>
          <w:szCs w:val="24"/>
        </w:rPr>
        <w:t xml:space="preserve">.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Олимпийские и </w:t>
      </w:r>
      <w:proofErr w:type="spellStart"/>
      <w:r w:rsidRPr="00CB7F56">
        <w:rPr>
          <w:rFonts w:eastAsia="Times New Roman"/>
          <w:sz w:val="24"/>
          <w:szCs w:val="24"/>
        </w:rPr>
        <w:t>паралимпийские</w:t>
      </w:r>
      <w:proofErr w:type="spellEnd"/>
      <w:r w:rsidRPr="00CB7F56">
        <w:rPr>
          <w:rFonts w:eastAsia="Times New Roman"/>
          <w:sz w:val="24"/>
          <w:szCs w:val="24"/>
        </w:rPr>
        <w:t xml:space="preserve"> зимние игры 2014 г. в Сочи. Повседневная жизнь. Качество, уровень жизни и размеры доходов разных </w:t>
      </w:r>
      <w:proofErr w:type="gramStart"/>
      <w:r w:rsidRPr="00CB7F56">
        <w:rPr>
          <w:rFonts w:eastAsia="Times New Roman"/>
          <w:sz w:val="24"/>
          <w:szCs w:val="24"/>
        </w:rPr>
        <w:t>слоѐв</w:t>
      </w:r>
      <w:proofErr w:type="gramEnd"/>
      <w:r w:rsidRPr="00CB7F56">
        <w:rPr>
          <w:rFonts w:eastAsia="Times New Roman"/>
          <w:sz w:val="24"/>
          <w:szCs w:val="24"/>
        </w:rPr>
        <w:t xml:space="preserve"> населения. Общественные представления и ожидания в зеркале социологии.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Интернет. Массовая автомобилизация. Внешняя политика в конце XX ― начале XXI вв. </w:t>
      </w:r>
      <w:r w:rsidRPr="00CB7F56">
        <w:rPr>
          <w:rFonts w:eastAsia="Times New Roman"/>
          <w:sz w:val="24"/>
          <w:szCs w:val="24"/>
        </w:rPr>
        <w:lastRenderedPageBreak/>
        <w:t xml:space="preserve">Внешнеполитический курс В. В. Путина. Постепенное восстановление лидирующих позиций России в международных отношениях. Современная концепция российской внешней политики в условиях многополярного мира. Участие в международной борьбе с терроризмом и в урегулировании локальных конфликтов. Центробежные и партнерские тенденции в СНГ. СНГ и </w:t>
      </w:r>
      <w:proofErr w:type="spellStart"/>
      <w:r w:rsidRPr="00CB7F56">
        <w:rPr>
          <w:rFonts w:eastAsia="Times New Roman"/>
          <w:sz w:val="24"/>
          <w:szCs w:val="24"/>
        </w:rPr>
        <w:t>ЕврАзЭС</w:t>
      </w:r>
      <w:proofErr w:type="spellEnd"/>
      <w:r w:rsidRPr="00CB7F56">
        <w:rPr>
          <w:rFonts w:eastAsia="Times New Roman"/>
          <w:sz w:val="24"/>
          <w:szCs w:val="24"/>
        </w:rPr>
        <w:t xml:space="preserve">. Отношения с США и Евросоюзом. Вступление России в Совет Европы. Деятельность «большой двадцатки». Переговоры о вступлении в ВТО. </w:t>
      </w:r>
      <w:proofErr w:type="gramStart"/>
      <w:r w:rsidRPr="00CB7F56">
        <w:rPr>
          <w:rFonts w:eastAsia="Times New Roman"/>
          <w:sz w:val="24"/>
          <w:szCs w:val="24"/>
        </w:rPr>
        <w:t>Дальневосточное</w:t>
      </w:r>
      <w:proofErr w:type="gramEnd"/>
      <w:r w:rsidRPr="00CB7F56">
        <w:rPr>
          <w:rFonts w:eastAsia="Times New Roman"/>
          <w:sz w:val="24"/>
          <w:szCs w:val="24"/>
        </w:rPr>
        <w:t xml:space="preserve"> и другие направления политики России. Культура и наука России в конце XX ― начале XXI вв. Повышение общественной роли СМИ как «четвертой власти». Коммерциализация культуры. Ведущие тенденции в развитии образования и науки. Система платного образования. Сокращение финансирования науки, падение престижа научного труда. «Утечка мозгов» за рубеж. Основные достижения российских ученых и </w:t>
      </w:r>
      <w:proofErr w:type="spellStart"/>
      <w:r w:rsidRPr="00CB7F56">
        <w:rPr>
          <w:rFonts w:eastAsia="Times New Roman"/>
          <w:sz w:val="24"/>
          <w:szCs w:val="24"/>
        </w:rPr>
        <w:t>невостребованность</w:t>
      </w:r>
      <w:proofErr w:type="spellEnd"/>
      <w:r w:rsidRPr="00CB7F56">
        <w:rPr>
          <w:rFonts w:eastAsia="Times New Roman"/>
          <w:sz w:val="24"/>
          <w:szCs w:val="24"/>
        </w:rPr>
        <w:t xml:space="preserve"> результатов их открытий. Религиозные </w:t>
      </w:r>
      <w:proofErr w:type="spellStart"/>
      <w:r w:rsidRPr="00CB7F56">
        <w:rPr>
          <w:rFonts w:eastAsia="Times New Roman"/>
          <w:sz w:val="24"/>
          <w:szCs w:val="24"/>
        </w:rPr>
        <w:t>конфессии</w:t>
      </w:r>
      <w:proofErr w:type="spellEnd"/>
      <w:r w:rsidRPr="00CB7F56">
        <w:rPr>
          <w:rFonts w:eastAsia="Times New Roman"/>
          <w:sz w:val="24"/>
          <w:szCs w:val="24"/>
        </w:rPr>
        <w:t xml:space="preserve"> и повышение их роли в жизни страны. Предоставление церкви налоговых льгот. Передача государством зданий и предметов культа для религиозных нужд. Особенности развития современной</w:t>
      </w:r>
    </w:p>
    <w:p w:rsidR="00A36206" w:rsidRPr="00CB7F56" w:rsidRDefault="00A36206" w:rsidP="00A36206">
      <w:pPr>
        <w:rPr>
          <w:sz w:val="24"/>
          <w:szCs w:val="24"/>
        </w:rPr>
      </w:pPr>
    </w:p>
    <w:p w:rsidR="00A36206" w:rsidRPr="00CB7F56" w:rsidRDefault="00A36206" w:rsidP="00A36206">
      <w:pPr>
        <w:jc w:val="both"/>
        <w:rPr>
          <w:sz w:val="24"/>
          <w:szCs w:val="24"/>
        </w:rPr>
      </w:pPr>
      <w:r w:rsidRPr="00CB7F56">
        <w:rPr>
          <w:rFonts w:eastAsia="Times New Roman"/>
          <w:sz w:val="24"/>
          <w:szCs w:val="24"/>
        </w:rPr>
        <w:t>художественной культуры: литературы, киноискусства, театра, изобразительного искусства. Процессы глобализации и массовая культура. Наш край в 2000―2012 гг.</w:t>
      </w:r>
    </w:p>
    <w:p w:rsidR="00A36206" w:rsidRPr="00CB7F56" w:rsidRDefault="00A36206" w:rsidP="00A36206">
      <w:pPr>
        <w:rPr>
          <w:sz w:val="24"/>
          <w:szCs w:val="24"/>
        </w:rPr>
      </w:pPr>
      <w:r w:rsidRPr="00CB7F56">
        <w:rPr>
          <w:rFonts w:eastAsia="Times New Roman"/>
          <w:b/>
          <w:bCs/>
          <w:sz w:val="24"/>
          <w:szCs w:val="24"/>
        </w:rPr>
        <w:t>Содержание 11 класс</w:t>
      </w:r>
    </w:p>
    <w:p w:rsidR="00A36206" w:rsidRPr="00CB7F56" w:rsidRDefault="00A36206" w:rsidP="00A36206">
      <w:pPr>
        <w:rPr>
          <w:sz w:val="24"/>
          <w:szCs w:val="24"/>
        </w:rPr>
      </w:pPr>
    </w:p>
    <w:p w:rsidR="00A36206" w:rsidRPr="00CB7F56" w:rsidRDefault="00A36206" w:rsidP="00A36206">
      <w:pPr>
        <w:rPr>
          <w:sz w:val="24"/>
          <w:szCs w:val="24"/>
        </w:rPr>
      </w:pPr>
      <w:r w:rsidRPr="00CB7F56">
        <w:rPr>
          <w:rFonts w:eastAsia="Times New Roman"/>
          <w:b/>
          <w:bCs/>
          <w:sz w:val="24"/>
          <w:szCs w:val="24"/>
        </w:rPr>
        <w:t>Новейшая история</w:t>
      </w:r>
    </w:p>
    <w:p w:rsidR="00A36206" w:rsidRPr="00CB7F56" w:rsidRDefault="00A36206" w:rsidP="00A36206">
      <w:pPr>
        <w:rPr>
          <w:sz w:val="24"/>
          <w:szCs w:val="24"/>
        </w:rPr>
      </w:pPr>
    </w:p>
    <w:p w:rsidR="00A36206" w:rsidRPr="00CB7F56" w:rsidRDefault="00A36206" w:rsidP="00A36206">
      <w:pPr>
        <w:jc w:val="both"/>
        <w:rPr>
          <w:sz w:val="24"/>
          <w:szCs w:val="24"/>
        </w:rPr>
      </w:pPr>
      <w:r w:rsidRPr="00CB7F56">
        <w:rPr>
          <w:rFonts w:eastAsia="Times New Roman"/>
          <w:sz w:val="24"/>
          <w:szCs w:val="24"/>
        </w:rPr>
        <w:t>Раздел 2. Новейшая история. Вторая половина XX – начало XXI в. Послевоенное мирное урегулирование. Начало «холодной войны». Последствия</w:t>
      </w:r>
      <w:proofErr w:type="gramStart"/>
      <w:r w:rsidRPr="00CB7F56">
        <w:rPr>
          <w:rFonts w:eastAsia="Times New Roman"/>
          <w:sz w:val="24"/>
          <w:szCs w:val="24"/>
        </w:rPr>
        <w:t xml:space="preserve"> В</w:t>
      </w:r>
      <w:proofErr w:type="gramEnd"/>
      <w:r w:rsidRPr="00CB7F56">
        <w:rPr>
          <w:rFonts w:eastAsia="Times New Roman"/>
          <w:sz w:val="24"/>
          <w:szCs w:val="24"/>
        </w:rPr>
        <w:t xml:space="preserve">торой мировой войны. Распад Атлантической коалиции. Мирное урегулирование. Образование ООН. Нюрнбергский </w:t>
      </w:r>
      <w:proofErr w:type="gramStart"/>
      <w:r w:rsidRPr="00CB7F56">
        <w:rPr>
          <w:rFonts w:eastAsia="Times New Roman"/>
          <w:sz w:val="24"/>
          <w:szCs w:val="24"/>
        </w:rPr>
        <w:t>процесс</w:t>
      </w:r>
      <w:proofErr w:type="gramEnd"/>
      <w:r w:rsidRPr="00CB7F56">
        <w:rPr>
          <w:rFonts w:eastAsia="Times New Roman"/>
          <w:sz w:val="24"/>
          <w:szCs w:val="24"/>
        </w:rPr>
        <w:t xml:space="preserve"> над главными военными преступниками. «Холодная война». </w:t>
      </w:r>
      <w:proofErr w:type="spellStart"/>
      <w:r w:rsidRPr="00CB7F56">
        <w:rPr>
          <w:rFonts w:eastAsia="Times New Roman"/>
          <w:sz w:val="24"/>
          <w:szCs w:val="24"/>
        </w:rPr>
        <w:t>Военнополитические</w:t>
      </w:r>
      <w:proofErr w:type="spellEnd"/>
    </w:p>
    <w:p w:rsidR="00A36206" w:rsidRPr="00CB7F56" w:rsidRDefault="00A36206" w:rsidP="00A36206">
      <w:pPr>
        <w:rPr>
          <w:sz w:val="24"/>
          <w:szCs w:val="24"/>
        </w:rPr>
      </w:pPr>
    </w:p>
    <w:p w:rsidR="00A36206" w:rsidRPr="00CB7F56" w:rsidRDefault="00A36206" w:rsidP="00A36206">
      <w:pPr>
        <w:jc w:val="both"/>
        <w:rPr>
          <w:sz w:val="24"/>
          <w:szCs w:val="24"/>
        </w:rPr>
      </w:pPr>
      <w:r w:rsidRPr="00CB7F56">
        <w:rPr>
          <w:rFonts w:eastAsia="Times New Roman"/>
          <w:sz w:val="24"/>
          <w:szCs w:val="24"/>
        </w:rPr>
        <w:t>блоки. Гонка вооружений. План Маршалла. Организация Североатлантического договора (НАТО). Организация Варшавского договора.</w:t>
      </w:r>
    </w:p>
    <w:p w:rsidR="00A36206" w:rsidRPr="00CB7F56" w:rsidRDefault="00A36206" w:rsidP="00A36206">
      <w:pPr>
        <w:rPr>
          <w:sz w:val="24"/>
          <w:szCs w:val="24"/>
        </w:rPr>
      </w:pPr>
    </w:p>
    <w:p w:rsidR="00A36206" w:rsidRPr="00CB7F56" w:rsidRDefault="00A36206" w:rsidP="00A36206">
      <w:pPr>
        <w:jc w:val="both"/>
        <w:rPr>
          <w:sz w:val="24"/>
          <w:szCs w:val="24"/>
        </w:rPr>
      </w:pPr>
      <w:r w:rsidRPr="00CB7F56">
        <w:rPr>
          <w:rFonts w:eastAsia="Times New Roman"/>
          <w:b/>
          <w:bCs/>
          <w:sz w:val="24"/>
          <w:szCs w:val="24"/>
        </w:rPr>
        <w:t xml:space="preserve">Завершение эпохи индустриального общества. </w:t>
      </w:r>
      <w:r w:rsidRPr="00CB7F56">
        <w:rPr>
          <w:rFonts w:eastAsia="Times New Roman"/>
          <w:sz w:val="24"/>
          <w:szCs w:val="24"/>
        </w:rPr>
        <w:t>1945— 1970</w:t>
      </w:r>
      <w:r w:rsidRPr="00CB7F56">
        <w:rPr>
          <w:rFonts w:eastAsia="Times New Roman"/>
          <w:b/>
          <w:bCs/>
          <w:sz w:val="24"/>
          <w:szCs w:val="24"/>
        </w:rPr>
        <w:t xml:space="preserve"> </w:t>
      </w:r>
      <w:r w:rsidRPr="00CB7F56">
        <w:rPr>
          <w:rFonts w:eastAsia="Times New Roman"/>
          <w:sz w:val="24"/>
          <w:szCs w:val="24"/>
        </w:rPr>
        <w:t>гг.</w:t>
      </w:r>
      <w:r w:rsidRPr="00CB7F56">
        <w:rPr>
          <w:rFonts w:eastAsia="Times New Roman"/>
          <w:b/>
          <w:bCs/>
          <w:sz w:val="24"/>
          <w:szCs w:val="24"/>
        </w:rPr>
        <w:t xml:space="preserve"> </w:t>
      </w:r>
      <w:r w:rsidRPr="00CB7F56">
        <w:rPr>
          <w:rFonts w:eastAsia="Times New Roman"/>
          <w:sz w:val="24"/>
          <w:szCs w:val="24"/>
        </w:rPr>
        <w:t>Особенности экономического восстановления. Новые международные условия. Либерализация мировой торговли. Экономическая интеграция. Соглашение о свободной торговле в Северной Африке. Эпоха дешѐвой энергии и сырья. Государственное регулирование и смешанная экономика. Массовое производство и массовое потребление. Государство благосостояния. Кризисы 1970—1980-х гг. Становление информационного общества. Экономические кризисы 1970—1980-х гг. Научно- техническая революция. Третья промышленно-технологическая революция. Постиндустриальное (информационное) общество.</w:t>
      </w:r>
    </w:p>
    <w:p w:rsidR="00A36206" w:rsidRPr="00CB7F56" w:rsidRDefault="00A36206" w:rsidP="00A36206">
      <w:pPr>
        <w:rPr>
          <w:sz w:val="24"/>
          <w:szCs w:val="24"/>
        </w:rPr>
      </w:pPr>
    </w:p>
    <w:p w:rsidR="00A36206" w:rsidRPr="00CB7F56" w:rsidRDefault="00A36206" w:rsidP="00A36206">
      <w:pPr>
        <w:jc w:val="both"/>
        <w:rPr>
          <w:sz w:val="24"/>
          <w:szCs w:val="24"/>
        </w:rPr>
      </w:pPr>
      <w:r w:rsidRPr="00CB7F56">
        <w:rPr>
          <w:rFonts w:eastAsia="Times New Roman"/>
          <w:b/>
          <w:bCs/>
          <w:sz w:val="24"/>
          <w:szCs w:val="24"/>
        </w:rPr>
        <w:t xml:space="preserve">Политическое развитие. </w:t>
      </w:r>
      <w:r w:rsidRPr="00CB7F56">
        <w:rPr>
          <w:rFonts w:eastAsia="Times New Roman"/>
          <w:sz w:val="24"/>
          <w:szCs w:val="24"/>
        </w:rPr>
        <w:t>Экономическая политика</w:t>
      </w:r>
      <w:r w:rsidRPr="00CB7F56">
        <w:rPr>
          <w:rFonts w:eastAsia="Times New Roman"/>
          <w:b/>
          <w:bCs/>
          <w:sz w:val="24"/>
          <w:szCs w:val="24"/>
        </w:rPr>
        <w:t xml:space="preserve"> </w:t>
      </w:r>
      <w:r w:rsidRPr="00CB7F56">
        <w:rPr>
          <w:rFonts w:eastAsia="Times New Roman"/>
          <w:sz w:val="24"/>
          <w:szCs w:val="24"/>
        </w:rPr>
        <w:t>1970—</w:t>
      </w:r>
      <w:r w:rsidRPr="00CB7F56">
        <w:rPr>
          <w:rFonts w:eastAsia="Times New Roman"/>
          <w:b/>
          <w:bCs/>
          <w:sz w:val="24"/>
          <w:szCs w:val="24"/>
        </w:rPr>
        <w:t xml:space="preserve"> </w:t>
      </w:r>
      <w:r w:rsidRPr="00CB7F56">
        <w:rPr>
          <w:rFonts w:eastAsia="Times New Roman"/>
          <w:sz w:val="24"/>
          <w:szCs w:val="24"/>
        </w:rPr>
        <w:t>2000-х гг.</w:t>
      </w:r>
      <w:r w:rsidRPr="00CB7F56">
        <w:rPr>
          <w:rFonts w:eastAsia="Times New Roman"/>
          <w:b/>
          <w:bCs/>
          <w:sz w:val="24"/>
          <w:szCs w:val="24"/>
        </w:rPr>
        <w:t xml:space="preserve"> </w:t>
      </w:r>
      <w:r w:rsidRPr="00CB7F56">
        <w:rPr>
          <w:rFonts w:eastAsia="Times New Roman"/>
          <w:sz w:val="24"/>
          <w:szCs w:val="24"/>
        </w:rPr>
        <w:t>Идейно-политические течения и партии. Международное коммунистическое движение. Социалистический интернационал. Правый экстремизм. Национализм. Особенности политического развития в мире. Три волны демократизации в мире. Классификация групп современных государств.</w:t>
      </w:r>
    </w:p>
    <w:p w:rsidR="00A36206" w:rsidRPr="00CB7F56" w:rsidRDefault="00A36206" w:rsidP="00A36206">
      <w:pPr>
        <w:rPr>
          <w:sz w:val="24"/>
          <w:szCs w:val="24"/>
        </w:rPr>
      </w:pPr>
    </w:p>
    <w:p w:rsidR="00A36206" w:rsidRPr="00CB7F56" w:rsidRDefault="00A36206" w:rsidP="00A36206">
      <w:pPr>
        <w:jc w:val="both"/>
        <w:rPr>
          <w:sz w:val="24"/>
          <w:szCs w:val="24"/>
        </w:rPr>
      </w:pPr>
      <w:r w:rsidRPr="00CB7F56">
        <w:rPr>
          <w:rFonts w:eastAsia="Times New Roman"/>
          <w:b/>
          <w:bCs/>
          <w:sz w:val="24"/>
          <w:szCs w:val="24"/>
        </w:rPr>
        <w:t>Гражданское общество</w:t>
      </w:r>
      <w:r w:rsidRPr="00CB7F56">
        <w:rPr>
          <w:rFonts w:eastAsia="Times New Roman"/>
          <w:sz w:val="24"/>
          <w:szCs w:val="24"/>
        </w:rPr>
        <w:t>.</w:t>
      </w:r>
      <w:r w:rsidRPr="00CB7F56">
        <w:rPr>
          <w:rFonts w:eastAsia="Times New Roman"/>
          <w:b/>
          <w:bCs/>
          <w:sz w:val="24"/>
          <w:szCs w:val="24"/>
        </w:rPr>
        <w:t xml:space="preserve"> </w:t>
      </w:r>
      <w:r w:rsidRPr="00CB7F56">
        <w:rPr>
          <w:rFonts w:eastAsia="Times New Roman"/>
          <w:sz w:val="24"/>
          <w:szCs w:val="24"/>
        </w:rPr>
        <w:t>Социальные движения.</w:t>
      </w:r>
      <w:r w:rsidRPr="00CB7F56">
        <w:rPr>
          <w:rFonts w:eastAsia="Times New Roman"/>
          <w:b/>
          <w:bCs/>
          <w:sz w:val="24"/>
          <w:szCs w:val="24"/>
        </w:rPr>
        <w:t xml:space="preserve"> </w:t>
      </w:r>
      <w:r w:rsidRPr="00CB7F56">
        <w:rPr>
          <w:rFonts w:eastAsia="Times New Roman"/>
          <w:sz w:val="24"/>
          <w:szCs w:val="24"/>
        </w:rPr>
        <w:t>Гражданское общество</w:t>
      </w:r>
      <w:r w:rsidRPr="00CB7F56">
        <w:rPr>
          <w:rFonts w:eastAsia="Times New Roman"/>
          <w:b/>
          <w:bCs/>
          <w:sz w:val="24"/>
          <w:szCs w:val="24"/>
        </w:rPr>
        <w:t xml:space="preserve"> </w:t>
      </w:r>
      <w:r w:rsidRPr="00CB7F56">
        <w:rPr>
          <w:rFonts w:eastAsia="Times New Roman"/>
          <w:sz w:val="24"/>
          <w:szCs w:val="24"/>
        </w:rPr>
        <w:t xml:space="preserve">и социальные проблемы на завершающем этапе индустриального развития. Изменение роли и характера гражданского общества. Бурные 1960е годы. Новые левые движения </w:t>
      </w:r>
      <w:proofErr w:type="gramStart"/>
      <w:r w:rsidRPr="00CB7F56">
        <w:rPr>
          <w:rFonts w:eastAsia="Times New Roman"/>
          <w:sz w:val="24"/>
          <w:szCs w:val="24"/>
        </w:rPr>
        <w:t>молод</w:t>
      </w:r>
      <w:proofErr w:type="gramEnd"/>
      <w:r w:rsidRPr="00CB7F56">
        <w:rPr>
          <w:rFonts w:eastAsia="Times New Roman"/>
          <w:sz w:val="24"/>
          <w:szCs w:val="24"/>
        </w:rPr>
        <w:t>ѐжи и студентов Движение гражданских инициатив. Экологическое движение. Национальные, этнические и лингвистические движения. Обновленческий процесс в церкви.</w:t>
      </w:r>
      <w:r w:rsidRPr="00841431">
        <w:rPr>
          <w:rFonts w:eastAsia="Times New Roman"/>
          <w:sz w:val="24"/>
          <w:szCs w:val="24"/>
        </w:rPr>
        <w:t xml:space="preserve"> </w:t>
      </w:r>
      <w:r w:rsidRPr="00CB7F56">
        <w:rPr>
          <w:rFonts w:eastAsia="Times New Roman"/>
          <w:sz w:val="24"/>
          <w:szCs w:val="24"/>
        </w:rPr>
        <w:t xml:space="preserve">Соединѐнные Штаты Америки. Послевоенный курс: «мировая ответственность». Рейган и </w:t>
      </w:r>
      <w:proofErr w:type="spellStart"/>
      <w:r w:rsidRPr="00CB7F56">
        <w:rPr>
          <w:rFonts w:eastAsia="Times New Roman"/>
          <w:sz w:val="24"/>
          <w:szCs w:val="24"/>
        </w:rPr>
        <w:t>рейганомика</w:t>
      </w:r>
      <w:proofErr w:type="spellEnd"/>
      <w:r w:rsidRPr="00CB7F56">
        <w:rPr>
          <w:rFonts w:eastAsia="Times New Roman"/>
          <w:sz w:val="24"/>
          <w:szCs w:val="24"/>
        </w:rPr>
        <w:t xml:space="preserve">. Дж. </w:t>
      </w:r>
      <w:proofErr w:type="spellStart"/>
      <w:r w:rsidRPr="00CB7F56">
        <w:rPr>
          <w:rFonts w:eastAsia="Times New Roman"/>
          <w:sz w:val="24"/>
          <w:szCs w:val="24"/>
        </w:rPr>
        <w:t>Бушстарший</w:t>
      </w:r>
      <w:proofErr w:type="spellEnd"/>
      <w:r w:rsidRPr="00CB7F56">
        <w:rPr>
          <w:rFonts w:eastAsia="Times New Roman"/>
          <w:sz w:val="24"/>
          <w:szCs w:val="24"/>
        </w:rPr>
        <w:t xml:space="preserve">. «Третий путь» Б. Клинтона. Дж. Буш-младший. Внешняя политика. Президент Б. </w:t>
      </w:r>
      <w:proofErr w:type="spellStart"/>
      <w:r w:rsidRPr="00CB7F56">
        <w:rPr>
          <w:rFonts w:eastAsia="Times New Roman"/>
          <w:sz w:val="24"/>
          <w:szCs w:val="24"/>
        </w:rPr>
        <w:t>Обама</w:t>
      </w:r>
      <w:proofErr w:type="spellEnd"/>
      <w:r w:rsidRPr="00CB7F56">
        <w:rPr>
          <w:rFonts w:eastAsia="Times New Roman"/>
          <w:sz w:val="24"/>
          <w:szCs w:val="24"/>
        </w:rPr>
        <w:t>.</w:t>
      </w:r>
    </w:p>
    <w:p w:rsidR="00A36206" w:rsidRPr="00CB7F56" w:rsidRDefault="00A36206" w:rsidP="00A36206">
      <w:pPr>
        <w:rPr>
          <w:sz w:val="24"/>
          <w:szCs w:val="24"/>
        </w:rPr>
      </w:pPr>
    </w:p>
    <w:p w:rsidR="00A36206" w:rsidRPr="00CB7F56" w:rsidRDefault="00A36206" w:rsidP="00A36206">
      <w:pPr>
        <w:jc w:val="both"/>
        <w:rPr>
          <w:sz w:val="24"/>
          <w:szCs w:val="24"/>
        </w:rPr>
      </w:pPr>
      <w:r w:rsidRPr="00CB7F56">
        <w:rPr>
          <w:rFonts w:eastAsia="Times New Roman"/>
          <w:sz w:val="24"/>
          <w:szCs w:val="24"/>
        </w:rPr>
        <w:t xml:space="preserve">Великобритания. Лейбористы у власти. Политический маятник. Консервативная революция М. Тэтчер. «Третий путь» Э. Блэра. Этнические проблемы. Конституционная реформа. Внешняя политика Великобритании. Правительства Г. Брауна и Д. </w:t>
      </w:r>
      <w:proofErr w:type="spellStart"/>
      <w:r w:rsidRPr="00CB7F56">
        <w:rPr>
          <w:rFonts w:eastAsia="Times New Roman"/>
          <w:sz w:val="24"/>
          <w:szCs w:val="24"/>
        </w:rPr>
        <w:t>Кэмерона</w:t>
      </w:r>
      <w:proofErr w:type="spellEnd"/>
      <w:r w:rsidRPr="00CB7F56">
        <w:rPr>
          <w:rFonts w:eastAsia="Times New Roman"/>
          <w:sz w:val="24"/>
          <w:szCs w:val="24"/>
        </w:rPr>
        <w:t>.</w:t>
      </w:r>
    </w:p>
    <w:p w:rsidR="00A36206" w:rsidRPr="00CB7F56" w:rsidRDefault="00A36206" w:rsidP="00A36206">
      <w:pPr>
        <w:tabs>
          <w:tab w:val="left" w:pos="2300"/>
          <w:tab w:val="left" w:pos="3920"/>
          <w:tab w:val="left" w:pos="4920"/>
          <w:tab w:val="left" w:pos="6800"/>
          <w:tab w:val="left" w:pos="8220"/>
        </w:tabs>
        <w:rPr>
          <w:sz w:val="24"/>
          <w:szCs w:val="24"/>
        </w:rPr>
      </w:pPr>
      <w:r>
        <w:rPr>
          <w:rFonts w:eastAsia="Times New Roman"/>
          <w:sz w:val="24"/>
          <w:szCs w:val="24"/>
        </w:rPr>
        <w:t xml:space="preserve">Франция. </w:t>
      </w:r>
      <w:r w:rsidRPr="00CB7F56">
        <w:rPr>
          <w:rFonts w:eastAsia="Times New Roman"/>
          <w:sz w:val="24"/>
          <w:szCs w:val="24"/>
        </w:rPr>
        <w:t>Временный</w:t>
      </w:r>
      <w:r w:rsidRPr="00CB7F56">
        <w:rPr>
          <w:rFonts w:eastAsia="Times New Roman"/>
          <w:sz w:val="24"/>
          <w:szCs w:val="24"/>
        </w:rPr>
        <w:tab/>
        <w:t>режим</w:t>
      </w:r>
      <w:r>
        <w:rPr>
          <w:sz w:val="24"/>
          <w:szCs w:val="24"/>
        </w:rPr>
        <w:t xml:space="preserve"> </w:t>
      </w:r>
      <w:r w:rsidRPr="00CB7F56">
        <w:rPr>
          <w:rFonts w:eastAsia="Times New Roman"/>
          <w:sz w:val="24"/>
          <w:szCs w:val="24"/>
        </w:rPr>
        <w:t>(1944—1946).</w:t>
      </w:r>
      <w:r>
        <w:rPr>
          <w:sz w:val="24"/>
          <w:szCs w:val="24"/>
        </w:rPr>
        <w:t xml:space="preserve"> </w:t>
      </w:r>
      <w:r>
        <w:rPr>
          <w:rFonts w:eastAsia="Times New Roman"/>
          <w:sz w:val="24"/>
          <w:szCs w:val="24"/>
        </w:rPr>
        <w:t xml:space="preserve">Четвѐртая </w:t>
      </w:r>
      <w:r w:rsidRPr="00CB7F56">
        <w:rPr>
          <w:rFonts w:eastAsia="Times New Roman"/>
          <w:sz w:val="24"/>
          <w:szCs w:val="24"/>
        </w:rPr>
        <w:t>республика</w:t>
      </w:r>
    </w:p>
    <w:p w:rsidR="00A36206" w:rsidRPr="00CB7F56" w:rsidRDefault="00A36206" w:rsidP="00A36206">
      <w:pPr>
        <w:rPr>
          <w:sz w:val="24"/>
          <w:szCs w:val="24"/>
        </w:rPr>
      </w:pPr>
      <w:r>
        <w:rPr>
          <w:sz w:val="24"/>
          <w:szCs w:val="24"/>
        </w:rPr>
        <w:t xml:space="preserve"> </w:t>
      </w:r>
      <w:r w:rsidRPr="00CB7F56">
        <w:rPr>
          <w:rFonts w:eastAsia="Times New Roman"/>
          <w:sz w:val="24"/>
          <w:szCs w:val="24"/>
        </w:rPr>
        <w:t>(1946—1958). Пятая республика. Майский кризис 1968 г. и отставка де Голля.</w:t>
      </w:r>
    </w:p>
    <w:p w:rsidR="00A36206" w:rsidRPr="00CB7F56" w:rsidRDefault="00A36206" w:rsidP="00A36206">
      <w:pPr>
        <w:rPr>
          <w:sz w:val="24"/>
          <w:szCs w:val="24"/>
        </w:rPr>
      </w:pPr>
      <w:r w:rsidRPr="00CB7F56">
        <w:rPr>
          <w:rFonts w:eastAsia="Times New Roman"/>
          <w:sz w:val="24"/>
          <w:szCs w:val="24"/>
        </w:rPr>
        <w:t xml:space="preserve">Франция после эпохи </w:t>
      </w:r>
      <w:proofErr w:type="spellStart"/>
      <w:r w:rsidRPr="00CB7F56">
        <w:rPr>
          <w:rFonts w:eastAsia="Times New Roman"/>
          <w:sz w:val="24"/>
          <w:szCs w:val="24"/>
        </w:rPr>
        <w:t>голлизма</w:t>
      </w:r>
      <w:proofErr w:type="spellEnd"/>
      <w:r w:rsidRPr="00CB7F56">
        <w:rPr>
          <w:rFonts w:eastAsia="Times New Roman"/>
          <w:sz w:val="24"/>
          <w:szCs w:val="24"/>
        </w:rPr>
        <w:t>. Внешняя политика.</w:t>
      </w:r>
    </w:p>
    <w:p w:rsidR="00A36206" w:rsidRPr="00CB7F56" w:rsidRDefault="00A36206" w:rsidP="00A36206">
      <w:pPr>
        <w:jc w:val="both"/>
        <w:rPr>
          <w:sz w:val="24"/>
          <w:szCs w:val="24"/>
        </w:rPr>
      </w:pPr>
      <w:r w:rsidRPr="00CB7F56">
        <w:rPr>
          <w:rFonts w:eastAsia="Times New Roman"/>
          <w:sz w:val="24"/>
          <w:szCs w:val="24"/>
        </w:rPr>
        <w:t xml:space="preserve">Италия. Провозглашение республики. Центризм. Итальянское «экономическое чудо». Левоцентризм и его кризис. Провал идеи «третьей фазы». Развал прежней партийной системы. Правительство С. </w:t>
      </w:r>
      <w:proofErr w:type="spellStart"/>
      <w:r w:rsidRPr="00CB7F56">
        <w:rPr>
          <w:rFonts w:eastAsia="Times New Roman"/>
          <w:sz w:val="24"/>
          <w:szCs w:val="24"/>
        </w:rPr>
        <w:t>Берлускони</w:t>
      </w:r>
      <w:proofErr w:type="spellEnd"/>
      <w:r w:rsidRPr="00CB7F56">
        <w:rPr>
          <w:rFonts w:eastAsia="Times New Roman"/>
          <w:sz w:val="24"/>
          <w:szCs w:val="24"/>
        </w:rPr>
        <w:t>.</w:t>
      </w:r>
    </w:p>
    <w:p w:rsidR="00A36206" w:rsidRPr="00CB7F56" w:rsidRDefault="00A36206" w:rsidP="00A36206">
      <w:pPr>
        <w:rPr>
          <w:sz w:val="24"/>
          <w:szCs w:val="24"/>
        </w:rPr>
      </w:pPr>
    </w:p>
    <w:p w:rsidR="00A36206" w:rsidRPr="00CB7F56" w:rsidRDefault="00A36206" w:rsidP="00A36206">
      <w:pPr>
        <w:jc w:val="both"/>
        <w:rPr>
          <w:sz w:val="24"/>
          <w:szCs w:val="24"/>
        </w:rPr>
      </w:pPr>
      <w:r w:rsidRPr="00CB7F56">
        <w:rPr>
          <w:rFonts w:eastAsia="Times New Roman"/>
          <w:sz w:val="24"/>
          <w:szCs w:val="24"/>
        </w:rPr>
        <w:t xml:space="preserve">Германия: раскол и объединение. Оккупационный режим в Германии (1945—1949). Раскол Германии. Образование ФРГ и ГДР. Экономическое и политическое развитие ФРГ в 1949—1990 гг. Гельмут Коль. Социальное рыночное хозяйство. Экономическое и политическое развитие ГДР в 1949— 1990 гг. Строительство основ социализма в ГДР. Кризис режима. «Бархатная революция» в ГДР. Объединѐнная Германия в 1990-е гг. Развитие объединѐнной Германии. Социал-демократы и «зелѐные». Г. Шрѐдер. «Большая коалиция» и правительство А. </w:t>
      </w:r>
      <w:proofErr w:type="spellStart"/>
      <w:r w:rsidRPr="00CB7F56">
        <w:rPr>
          <w:rFonts w:eastAsia="Times New Roman"/>
          <w:sz w:val="24"/>
          <w:szCs w:val="24"/>
        </w:rPr>
        <w:t>Меркель</w:t>
      </w:r>
      <w:proofErr w:type="spellEnd"/>
      <w:r w:rsidRPr="00CB7F56">
        <w:rPr>
          <w:rFonts w:eastAsia="Times New Roman"/>
          <w:sz w:val="24"/>
          <w:szCs w:val="24"/>
        </w:rPr>
        <w:t>.</w:t>
      </w:r>
    </w:p>
    <w:p w:rsidR="00A36206" w:rsidRPr="00CB7F56" w:rsidRDefault="00A36206" w:rsidP="00A36206">
      <w:pPr>
        <w:rPr>
          <w:sz w:val="24"/>
          <w:szCs w:val="24"/>
        </w:rPr>
      </w:pPr>
    </w:p>
    <w:p w:rsidR="00A36206" w:rsidRPr="00CB7F56" w:rsidRDefault="00A36206" w:rsidP="00A36206">
      <w:pPr>
        <w:jc w:val="both"/>
        <w:rPr>
          <w:sz w:val="24"/>
          <w:szCs w:val="24"/>
        </w:rPr>
      </w:pPr>
      <w:r w:rsidRPr="00CB7F56">
        <w:rPr>
          <w:rFonts w:eastAsia="Times New Roman"/>
          <w:sz w:val="24"/>
          <w:szCs w:val="24"/>
        </w:rPr>
        <w:t xml:space="preserve">Преобразования и революции в странах Центральной и Восточной Европы. 1945— 2007 гг. Становление тоталитарного социализма и его кризис. Общие черты строительства социализма. Кризис тоталитарного социализма. Революции 1989—1991 гг. Реформы в странах Центральной и Восточной Европы (ЦВЕ). Основные направления социально-экономических преобразований. «Шоковая терапия». Последствия «шоковой терапии». Аграрный сектор. Социальное расслоение. Этнические конфликты. Страны ЦВЕ и Европейский союз. Латинская Америка во второй половине XX — начале XXI </w:t>
      </w:r>
      <w:proofErr w:type="gramStart"/>
      <w:r w:rsidRPr="00CB7F56">
        <w:rPr>
          <w:rFonts w:eastAsia="Times New Roman"/>
          <w:sz w:val="24"/>
          <w:szCs w:val="24"/>
        </w:rPr>
        <w:t>в</w:t>
      </w:r>
      <w:proofErr w:type="gramEnd"/>
      <w:r w:rsidRPr="00CB7F56">
        <w:rPr>
          <w:rFonts w:eastAsia="Times New Roman"/>
          <w:sz w:val="24"/>
          <w:szCs w:val="24"/>
        </w:rPr>
        <w:t>. Национал-реформизм и модернизация 1940—1950-х гг.</w:t>
      </w:r>
    </w:p>
    <w:p w:rsidR="00A36206" w:rsidRPr="00CB7F56" w:rsidRDefault="00A36206" w:rsidP="00A36206">
      <w:pPr>
        <w:jc w:val="both"/>
        <w:rPr>
          <w:sz w:val="24"/>
          <w:szCs w:val="24"/>
        </w:rPr>
      </w:pPr>
      <w:r w:rsidRPr="00CB7F56">
        <w:rPr>
          <w:rFonts w:eastAsia="Times New Roman"/>
          <w:sz w:val="24"/>
          <w:szCs w:val="24"/>
        </w:rPr>
        <w:t>Латинская Америка в 1970—2000 гг. Поворот к неоконсерватизму. Переход к демократизации в 1980-е гг. Страны Азии и Африки в современном мире. Деколонизация. Выбор путей развития. Азиатско-Тихоокеанский регион. Мусульманский мир. Первая модель. Вторая модель. «Арабская весна».</w:t>
      </w:r>
    </w:p>
    <w:p w:rsidR="00A36206" w:rsidRPr="00CB7F56" w:rsidRDefault="00A36206" w:rsidP="00A36206">
      <w:pPr>
        <w:rPr>
          <w:sz w:val="24"/>
          <w:szCs w:val="24"/>
        </w:rPr>
      </w:pPr>
    </w:p>
    <w:p w:rsidR="00A36206" w:rsidRPr="00CB7F56" w:rsidRDefault="00A36206" w:rsidP="00A36206">
      <w:pPr>
        <w:jc w:val="both"/>
        <w:rPr>
          <w:sz w:val="24"/>
          <w:szCs w:val="24"/>
        </w:rPr>
      </w:pPr>
      <w:r w:rsidRPr="00CB7F56">
        <w:rPr>
          <w:rFonts w:eastAsia="Times New Roman"/>
          <w:sz w:val="24"/>
          <w:szCs w:val="24"/>
        </w:rPr>
        <w:t xml:space="preserve">Япония. Китай. Гражданская война и победа народной революции 1946—1949 гг. Выбор пути развития (1949—1957). Попытка реализации </w:t>
      </w:r>
      <w:proofErr w:type="spellStart"/>
      <w:r w:rsidRPr="00CB7F56">
        <w:rPr>
          <w:rFonts w:eastAsia="Times New Roman"/>
          <w:sz w:val="24"/>
          <w:szCs w:val="24"/>
        </w:rPr>
        <w:t>маоистской</w:t>
      </w:r>
      <w:proofErr w:type="spellEnd"/>
      <w:r w:rsidRPr="00CB7F56">
        <w:rPr>
          <w:rFonts w:eastAsia="Times New Roman"/>
          <w:sz w:val="24"/>
          <w:szCs w:val="24"/>
        </w:rPr>
        <w:t xml:space="preserve"> утопии (1957— 1976). Культурная революция (1966—1976). Китай в эпоху реформ и модернизации.</w:t>
      </w:r>
    </w:p>
    <w:p w:rsidR="00A36206" w:rsidRPr="00CB7F56" w:rsidRDefault="00A36206" w:rsidP="00A36206">
      <w:pPr>
        <w:rPr>
          <w:sz w:val="24"/>
          <w:szCs w:val="24"/>
        </w:rPr>
      </w:pPr>
    </w:p>
    <w:p w:rsidR="00A36206" w:rsidRPr="00CB7F56" w:rsidRDefault="00A36206" w:rsidP="00A36206">
      <w:pPr>
        <w:jc w:val="both"/>
        <w:rPr>
          <w:sz w:val="24"/>
          <w:szCs w:val="24"/>
        </w:rPr>
      </w:pPr>
      <w:r w:rsidRPr="00CB7F56">
        <w:rPr>
          <w:rFonts w:eastAsia="Times New Roman"/>
          <w:sz w:val="24"/>
          <w:szCs w:val="24"/>
        </w:rPr>
        <w:t xml:space="preserve">Индия: преобразования и реформы. Реформы М. </w:t>
      </w:r>
      <w:proofErr w:type="spellStart"/>
      <w:r w:rsidRPr="00CB7F56">
        <w:rPr>
          <w:rFonts w:eastAsia="Times New Roman"/>
          <w:sz w:val="24"/>
          <w:szCs w:val="24"/>
        </w:rPr>
        <w:t>Сингха</w:t>
      </w:r>
      <w:proofErr w:type="spellEnd"/>
      <w:r w:rsidRPr="00CB7F56">
        <w:rPr>
          <w:rFonts w:eastAsia="Times New Roman"/>
          <w:sz w:val="24"/>
          <w:szCs w:val="24"/>
        </w:rPr>
        <w:t>. Реакция на реформы и современные проблемы Индии.</w:t>
      </w:r>
    </w:p>
    <w:p w:rsidR="00A36206" w:rsidRPr="00CB7F56" w:rsidRDefault="00A36206" w:rsidP="00A36206">
      <w:pPr>
        <w:rPr>
          <w:sz w:val="24"/>
          <w:szCs w:val="24"/>
        </w:rPr>
      </w:pPr>
    </w:p>
    <w:p w:rsidR="00A36206" w:rsidRPr="00CB7F56" w:rsidRDefault="00A36206" w:rsidP="00A36206">
      <w:pPr>
        <w:jc w:val="both"/>
        <w:rPr>
          <w:sz w:val="24"/>
          <w:szCs w:val="24"/>
        </w:rPr>
      </w:pPr>
      <w:r w:rsidRPr="00CB7F56">
        <w:rPr>
          <w:rFonts w:eastAsia="Times New Roman"/>
          <w:sz w:val="24"/>
          <w:szCs w:val="24"/>
        </w:rPr>
        <w:t>Международные отношения. Биполярный мир: от конфронтации к разрядке (1960—1970). Гонка ядерных вооружений. Организация по безопасности и сотрудничеству в Европе. Движение Неприсоединения. Обострение международных отношений в 1980-е гг. Международные и региональные конфликты. Ирано-иракская война (1980—1988). Агрессия Ирака против Кувейта. Роль Организации Объединѐнных Наций.</w:t>
      </w:r>
    </w:p>
    <w:p w:rsidR="00A36206" w:rsidRPr="00CB7F56" w:rsidRDefault="00A36206" w:rsidP="00A36206">
      <w:pPr>
        <w:rPr>
          <w:sz w:val="24"/>
          <w:szCs w:val="24"/>
        </w:rPr>
      </w:pPr>
    </w:p>
    <w:p w:rsidR="00A36206" w:rsidRPr="00CB7F56" w:rsidRDefault="00A36206" w:rsidP="00A36206">
      <w:pPr>
        <w:jc w:val="both"/>
        <w:rPr>
          <w:sz w:val="24"/>
          <w:szCs w:val="24"/>
        </w:rPr>
      </w:pPr>
      <w:r w:rsidRPr="00CB7F56">
        <w:rPr>
          <w:rFonts w:eastAsia="Times New Roman"/>
          <w:sz w:val="24"/>
          <w:szCs w:val="24"/>
        </w:rPr>
        <w:t xml:space="preserve">Западноевропейская интеграция. Североамериканская интеграция. Расширение и трансформация НАТО. Конфликты на Балканах. </w:t>
      </w:r>
      <w:proofErr w:type="spellStart"/>
      <w:r w:rsidRPr="00CB7F56">
        <w:rPr>
          <w:rFonts w:eastAsia="Times New Roman"/>
          <w:sz w:val="24"/>
          <w:szCs w:val="24"/>
        </w:rPr>
        <w:t>Американороссийские</w:t>
      </w:r>
      <w:proofErr w:type="spellEnd"/>
      <w:r w:rsidRPr="00CB7F56">
        <w:rPr>
          <w:rFonts w:eastAsia="Times New Roman"/>
          <w:sz w:val="24"/>
          <w:szCs w:val="24"/>
        </w:rPr>
        <w:t xml:space="preserve"> отношения. Культура второй половины XX — начала XXI </w:t>
      </w:r>
      <w:proofErr w:type="gramStart"/>
      <w:r w:rsidRPr="00CB7F56">
        <w:rPr>
          <w:rFonts w:eastAsia="Times New Roman"/>
          <w:sz w:val="24"/>
          <w:szCs w:val="24"/>
        </w:rPr>
        <w:t>в</w:t>
      </w:r>
      <w:proofErr w:type="gramEnd"/>
      <w:r w:rsidRPr="00CB7F56">
        <w:rPr>
          <w:rFonts w:eastAsia="Times New Roman"/>
          <w:sz w:val="24"/>
          <w:szCs w:val="24"/>
        </w:rPr>
        <w:t xml:space="preserve">. </w:t>
      </w:r>
      <w:proofErr w:type="gramStart"/>
      <w:r w:rsidRPr="00CB7F56">
        <w:rPr>
          <w:rFonts w:eastAsia="Times New Roman"/>
          <w:sz w:val="24"/>
          <w:szCs w:val="24"/>
        </w:rPr>
        <w:t>Наука</w:t>
      </w:r>
      <w:proofErr w:type="gramEnd"/>
      <w:r w:rsidRPr="00CB7F56">
        <w:rPr>
          <w:rFonts w:eastAsia="Times New Roman"/>
          <w:sz w:val="24"/>
          <w:szCs w:val="24"/>
        </w:rPr>
        <w:t xml:space="preserve"> и общественная мысль. Завершение эпохи модернизма. Литература. Искусство кино. Изобразительное искусство. </w:t>
      </w:r>
      <w:proofErr w:type="spellStart"/>
      <w:r w:rsidRPr="00CB7F56">
        <w:rPr>
          <w:rFonts w:eastAsia="Times New Roman"/>
          <w:sz w:val="24"/>
          <w:szCs w:val="24"/>
        </w:rPr>
        <w:t>Гиперреализм</w:t>
      </w:r>
      <w:proofErr w:type="spellEnd"/>
      <w:r w:rsidRPr="00CB7F56">
        <w:rPr>
          <w:rFonts w:eastAsia="Times New Roman"/>
          <w:sz w:val="24"/>
          <w:szCs w:val="24"/>
        </w:rPr>
        <w:t xml:space="preserve">. Концептуализм. Начало информационной эпохи. Изменение картины мира. Культура и искусство. Постмодернизм. 1970—2000 гг. Интернет и становление глобального </w:t>
      </w:r>
      <w:r w:rsidRPr="00CB7F56">
        <w:rPr>
          <w:rFonts w:eastAsia="Times New Roman"/>
          <w:sz w:val="24"/>
          <w:szCs w:val="24"/>
        </w:rPr>
        <w:lastRenderedPageBreak/>
        <w:t>информационного пространства. Последствия становления единого информационного пространства. На пути к новому объединению мира. На пути к формированию новых ценностей. Общая характеристика постмодернизма. Постмодернизм в архитектуре (1970— 2000). Постмодернизм в кино (1960—2000). Постмодернизм в литературе (1960— 2000). Глобализация в конце XX — начале XXI в. Противоречия глобализации. Роль государства в условиях глобализации. Заключение</w:t>
      </w:r>
      <w:r w:rsidRPr="00841431">
        <w:rPr>
          <w:rFonts w:eastAsia="Times New Roman"/>
          <w:sz w:val="24"/>
          <w:szCs w:val="24"/>
        </w:rPr>
        <w:t xml:space="preserve"> </w:t>
      </w:r>
      <w:r w:rsidRPr="00CB7F56">
        <w:rPr>
          <w:rFonts w:eastAsia="Times New Roman"/>
          <w:sz w:val="24"/>
          <w:szCs w:val="24"/>
        </w:rPr>
        <w:t>Глобальные проблемы современности. Проблемы сохранения мира. Проблема преодоления отсталости и модернизации. Экологические проблемы. Демографические проблемы. Проблемы глобализации.</w:t>
      </w:r>
    </w:p>
    <w:p w:rsidR="00A36206" w:rsidRPr="00CB7F56" w:rsidRDefault="00A36206" w:rsidP="00A36206">
      <w:pPr>
        <w:rPr>
          <w:sz w:val="24"/>
          <w:szCs w:val="24"/>
        </w:rPr>
      </w:pPr>
    </w:p>
    <w:p w:rsidR="00A36206" w:rsidRPr="00CB7F56" w:rsidRDefault="00A36206" w:rsidP="00A36206">
      <w:pPr>
        <w:rPr>
          <w:sz w:val="24"/>
          <w:szCs w:val="24"/>
        </w:rPr>
      </w:pPr>
      <w:r w:rsidRPr="00CB7F56">
        <w:rPr>
          <w:rFonts w:eastAsia="Times New Roman"/>
          <w:b/>
          <w:bCs/>
          <w:sz w:val="24"/>
          <w:szCs w:val="24"/>
        </w:rPr>
        <w:t>История России</w:t>
      </w:r>
    </w:p>
    <w:p w:rsidR="00A36206" w:rsidRPr="00CB7F56" w:rsidRDefault="00A36206" w:rsidP="00A36206">
      <w:pPr>
        <w:rPr>
          <w:sz w:val="24"/>
          <w:szCs w:val="24"/>
        </w:rPr>
      </w:pPr>
    </w:p>
    <w:p w:rsidR="00A36206" w:rsidRPr="00CB7F56" w:rsidRDefault="00A36206" w:rsidP="00A36206">
      <w:pPr>
        <w:jc w:val="both"/>
        <w:rPr>
          <w:sz w:val="24"/>
          <w:szCs w:val="24"/>
        </w:rPr>
      </w:pPr>
      <w:r w:rsidRPr="00CB7F56">
        <w:rPr>
          <w:rFonts w:eastAsia="Times New Roman"/>
          <w:sz w:val="24"/>
          <w:szCs w:val="24"/>
        </w:rPr>
        <w:t>Раздел I. От Древней Руси к Российскому государству Введение. Предмет отечественной истории. История России как неотъемлемая часть всемирно-исторического процесса. Факторы самобытности российской истории. Интерпретации и фальсификации истории России. Исторические источники. Архивы – хранилища исторической памяти.</w:t>
      </w:r>
    </w:p>
    <w:p w:rsidR="00A36206" w:rsidRPr="00CB7F56" w:rsidRDefault="00A36206" w:rsidP="00A36206">
      <w:pPr>
        <w:rPr>
          <w:sz w:val="24"/>
          <w:szCs w:val="24"/>
        </w:rPr>
      </w:pPr>
    </w:p>
    <w:p w:rsidR="00A36206" w:rsidRPr="00CB7F56" w:rsidRDefault="00A36206" w:rsidP="00A36206">
      <w:pPr>
        <w:jc w:val="both"/>
        <w:rPr>
          <w:sz w:val="24"/>
          <w:szCs w:val="24"/>
        </w:rPr>
      </w:pPr>
      <w:r w:rsidRPr="00CB7F56">
        <w:rPr>
          <w:rFonts w:eastAsia="Times New Roman"/>
          <w:sz w:val="24"/>
          <w:szCs w:val="24"/>
        </w:rPr>
        <w:t>Народы и государства на территории нашей страны в древности Появление и расселение человека на территории современной России. Первые культуры и общества. Народы Сибири и Дальнего Востока в древности. Государства Причерноморья в эллинистическую эпоху. Восточная Европа в середине I тысячелетия н.э. Великое переселение народов. Взаимодействие кочевого и оседлого мира в эпоху переселения народов. Дискуссии о славянской прародине, происхождении славян и этимологии слова «Русь». Восточные славяне и их соседи. Хозяйство восточных славян. Общественный строй и политическая организация восточных славян. Традиционные верования.</w:t>
      </w:r>
    </w:p>
    <w:p w:rsidR="00A36206" w:rsidRPr="00CB7F56" w:rsidRDefault="00A36206" w:rsidP="00A36206">
      <w:pPr>
        <w:rPr>
          <w:sz w:val="24"/>
          <w:szCs w:val="24"/>
        </w:rPr>
      </w:pPr>
    </w:p>
    <w:p w:rsidR="00A36206" w:rsidRPr="00CB7F56" w:rsidRDefault="00A36206" w:rsidP="00A36206">
      <w:pPr>
        <w:jc w:val="both"/>
        <w:rPr>
          <w:sz w:val="24"/>
          <w:szCs w:val="24"/>
        </w:rPr>
      </w:pPr>
      <w:r w:rsidRPr="00CB7F56">
        <w:rPr>
          <w:rFonts w:eastAsia="Times New Roman"/>
          <w:sz w:val="24"/>
          <w:szCs w:val="24"/>
        </w:rPr>
        <w:t>Образование государства Русь Предпосылки и особенности формирования государства Русь. Дискуссии о происхождении государства Русь. Формирование княжеской власти (князь, дружина, полюдье). Объединение северных и южных земель, перенос столицы в Киев. Внутренняя</w:t>
      </w:r>
    </w:p>
    <w:p w:rsidR="00A36206" w:rsidRPr="00CB7F56" w:rsidRDefault="00A36206" w:rsidP="00A36206">
      <w:pPr>
        <w:rPr>
          <w:sz w:val="24"/>
          <w:szCs w:val="24"/>
        </w:rPr>
      </w:pPr>
    </w:p>
    <w:p w:rsidR="00A36206" w:rsidRPr="00CB7F56" w:rsidRDefault="00A36206" w:rsidP="00A36206">
      <w:pPr>
        <w:numPr>
          <w:ilvl w:val="0"/>
          <w:numId w:val="21"/>
        </w:numPr>
        <w:tabs>
          <w:tab w:val="left" w:pos="581"/>
        </w:tabs>
        <w:jc w:val="both"/>
        <w:rPr>
          <w:rFonts w:eastAsia="Times New Roman"/>
          <w:sz w:val="24"/>
          <w:szCs w:val="24"/>
        </w:rPr>
      </w:pPr>
      <w:r w:rsidRPr="00CB7F56">
        <w:rPr>
          <w:rFonts w:eastAsia="Times New Roman"/>
          <w:sz w:val="24"/>
          <w:szCs w:val="24"/>
        </w:rPr>
        <w:t xml:space="preserve">внешняя политика первых русских князей. Формирование территории государства Русь. Расцвет государства Русь </w:t>
      </w:r>
      <w:proofErr w:type="spellStart"/>
      <w:proofErr w:type="gramStart"/>
      <w:r w:rsidRPr="00CB7F56">
        <w:rPr>
          <w:rFonts w:eastAsia="Times New Roman"/>
          <w:sz w:val="24"/>
          <w:szCs w:val="24"/>
        </w:rPr>
        <w:t>Русь</w:t>
      </w:r>
      <w:proofErr w:type="spellEnd"/>
      <w:proofErr w:type="gramEnd"/>
      <w:r w:rsidRPr="00CB7F56">
        <w:rPr>
          <w:rFonts w:eastAsia="Times New Roman"/>
          <w:sz w:val="24"/>
          <w:szCs w:val="24"/>
        </w:rPr>
        <w:t xml:space="preserve"> при Владимире </w:t>
      </w:r>
      <w:proofErr w:type="spellStart"/>
      <w:r w:rsidRPr="00CB7F56">
        <w:rPr>
          <w:rFonts w:eastAsia="Times New Roman"/>
          <w:sz w:val="24"/>
          <w:szCs w:val="24"/>
        </w:rPr>
        <w:t>Святославиче</w:t>
      </w:r>
      <w:proofErr w:type="spellEnd"/>
      <w:r w:rsidRPr="00CB7F56">
        <w:rPr>
          <w:rFonts w:eastAsia="Times New Roman"/>
          <w:sz w:val="24"/>
          <w:szCs w:val="24"/>
        </w:rPr>
        <w:t xml:space="preserve">. Крещение Руси: причины и значение. Внутренняя и внешняя политика Ярослава Мудрого. </w:t>
      </w:r>
      <w:proofErr w:type="gramStart"/>
      <w:r w:rsidRPr="00CB7F56">
        <w:rPr>
          <w:rFonts w:eastAsia="Times New Roman"/>
          <w:sz w:val="24"/>
          <w:szCs w:val="24"/>
        </w:rPr>
        <w:t>Русская</w:t>
      </w:r>
      <w:proofErr w:type="gramEnd"/>
      <w:r w:rsidRPr="00CB7F56">
        <w:rPr>
          <w:rFonts w:eastAsia="Times New Roman"/>
          <w:sz w:val="24"/>
          <w:szCs w:val="24"/>
        </w:rPr>
        <w:t xml:space="preserve"> Правда – первый письменный свод законов государства Русь. Последняя попытка сохранения единства.</w:t>
      </w:r>
    </w:p>
    <w:p w:rsidR="00A36206" w:rsidRPr="00CB7F56" w:rsidRDefault="00A36206" w:rsidP="00A36206">
      <w:pPr>
        <w:rPr>
          <w:sz w:val="24"/>
          <w:szCs w:val="24"/>
        </w:rPr>
      </w:pPr>
    </w:p>
    <w:p w:rsidR="00A36206" w:rsidRPr="00CB7F56" w:rsidRDefault="00A36206" w:rsidP="00A36206">
      <w:pPr>
        <w:rPr>
          <w:sz w:val="24"/>
          <w:szCs w:val="24"/>
        </w:rPr>
      </w:pPr>
      <w:proofErr w:type="spellStart"/>
      <w:r w:rsidRPr="00CB7F56">
        <w:rPr>
          <w:rFonts w:eastAsia="Times New Roman"/>
          <w:sz w:val="24"/>
          <w:szCs w:val="24"/>
        </w:rPr>
        <w:t>Любечский</w:t>
      </w:r>
      <w:proofErr w:type="spellEnd"/>
      <w:r w:rsidRPr="00CB7F56">
        <w:rPr>
          <w:rFonts w:eastAsia="Times New Roman"/>
          <w:sz w:val="24"/>
          <w:szCs w:val="24"/>
        </w:rPr>
        <w:t xml:space="preserve"> съезд князей 1097 г. Княжение Владимира Мономаха. Социально-экономические отношения в Древней Руси Дискуссии об общественном строе</w:t>
      </w:r>
      <w:r>
        <w:rPr>
          <w:sz w:val="24"/>
          <w:szCs w:val="24"/>
        </w:rPr>
        <w:t xml:space="preserve"> </w:t>
      </w:r>
      <w:r w:rsidRPr="00CB7F56">
        <w:rPr>
          <w:rFonts w:eastAsia="Times New Roman"/>
          <w:sz w:val="24"/>
          <w:szCs w:val="24"/>
        </w:rPr>
        <w:t>государства Русь. Управление и социальная структура древнерусского общества. Экономическое развитие государства Русь: сельское хозяйство, развитие ремёсел, торговли и градостроительства. Культура Древней Руси Становление древнерусской культуры. Специфика ранней русской культуры. Начало летописания. Распространение грамотности. Литература Древней Руси: жанры и основные произведения. Развитие архитектура и</w:t>
      </w:r>
      <w:r>
        <w:rPr>
          <w:sz w:val="24"/>
          <w:szCs w:val="24"/>
        </w:rPr>
        <w:t xml:space="preserve"> </w:t>
      </w:r>
      <w:r w:rsidRPr="00CB7F56">
        <w:rPr>
          <w:rFonts w:eastAsia="Times New Roman"/>
          <w:sz w:val="24"/>
          <w:szCs w:val="24"/>
        </w:rPr>
        <w:t>изобразительного</w:t>
      </w:r>
      <w:r w:rsidRPr="00CB7F56">
        <w:rPr>
          <w:sz w:val="24"/>
          <w:szCs w:val="24"/>
        </w:rPr>
        <w:tab/>
      </w:r>
      <w:r w:rsidRPr="00CB7F56">
        <w:rPr>
          <w:rFonts w:eastAsia="Times New Roman"/>
          <w:sz w:val="24"/>
          <w:szCs w:val="24"/>
        </w:rPr>
        <w:t>искусства.</w:t>
      </w:r>
      <w:r w:rsidRPr="00CB7F56">
        <w:rPr>
          <w:sz w:val="24"/>
          <w:szCs w:val="24"/>
        </w:rPr>
        <w:tab/>
      </w:r>
      <w:r w:rsidRPr="00CB7F56">
        <w:rPr>
          <w:rFonts w:eastAsia="Times New Roman"/>
          <w:sz w:val="24"/>
          <w:szCs w:val="24"/>
        </w:rPr>
        <w:t>Формирование</w:t>
      </w:r>
      <w:r>
        <w:rPr>
          <w:sz w:val="24"/>
          <w:szCs w:val="24"/>
        </w:rPr>
        <w:t xml:space="preserve"> </w:t>
      </w:r>
      <w:r w:rsidRPr="00CB7F56">
        <w:rPr>
          <w:rFonts w:eastAsia="Times New Roman"/>
          <w:sz w:val="24"/>
          <w:szCs w:val="24"/>
        </w:rPr>
        <w:t>системы</w:t>
      </w:r>
      <w:r>
        <w:rPr>
          <w:sz w:val="24"/>
          <w:szCs w:val="24"/>
        </w:rPr>
        <w:t xml:space="preserve"> </w:t>
      </w:r>
      <w:r w:rsidRPr="00CB7F56">
        <w:rPr>
          <w:rFonts w:eastAsia="Times New Roman"/>
          <w:sz w:val="24"/>
          <w:szCs w:val="24"/>
        </w:rPr>
        <w:t>земель</w:t>
      </w:r>
      <w:r w:rsidRPr="00CB7F56">
        <w:rPr>
          <w:sz w:val="24"/>
          <w:szCs w:val="24"/>
        </w:rPr>
        <w:tab/>
      </w:r>
      <w:r w:rsidRPr="00CB7F56">
        <w:rPr>
          <w:rFonts w:eastAsia="Times New Roman"/>
          <w:sz w:val="24"/>
          <w:szCs w:val="24"/>
        </w:rPr>
        <w:t>–</w:t>
      </w:r>
      <w:r>
        <w:rPr>
          <w:sz w:val="24"/>
          <w:szCs w:val="24"/>
        </w:rPr>
        <w:t xml:space="preserve"> </w:t>
      </w:r>
      <w:r w:rsidRPr="00CB7F56">
        <w:rPr>
          <w:rFonts w:eastAsia="Times New Roman"/>
          <w:sz w:val="24"/>
          <w:szCs w:val="24"/>
        </w:rPr>
        <w:t>самостоятельных госуда</w:t>
      </w:r>
      <w:proofErr w:type="gramStart"/>
      <w:r w:rsidRPr="00CB7F56">
        <w:rPr>
          <w:rFonts w:eastAsia="Times New Roman"/>
          <w:sz w:val="24"/>
          <w:szCs w:val="24"/>
        </w:rPr>
        <w:t>рств Пр</w:t>
      </w:r>
      <w:proofErr w:type="gramEnd"/>
      <w:r w:rsidRPr="00CB7F56">
        <w:rPr>
          <w:rFonts w:eastAsia="Times New Roman"/>
          <w:sz w:val="24"/>
          <w:szCs w:val="24"/>
        </w:rPr>
        <w:t xml:space="preserve">ичины и начало политической раздробленности на Руси. Формирование системы земель – самостоятельных государств. Характеристика основных земель Руси: Владимиро-Суздальская земля, Великий Новгород, </w:t>
      </w:r>
      <w:proofErr w:type="spellStart"/>
      <w:r w:rsidRPr="00CB7F56">
        <w:rPr>
          <w:rFonts w:eastAsia="Times New Roman"/>
          <w:sz w:val="24"/>
          <w:szCs w:val="24"/>
        </w:rPr>
        <w:t>ГалицкоВолынская</w:t>
      </w:r>
      <w:proofErr w:type="spellEnd"/>
      <w:r w:rsidRPr="00CB7F56">
        <w:rPr>
          <w:rFonts w:eastAsia="Times New Roman"/>
          <w:sz w:val="24"/>
          <w:szCs w:val="24"/>
        </w:rPr>
        <w:t xml:space="preserve"> земля. Развитие культуры в русских землях в середине XII – начале XIII в.: формирование региональных центров. Летописание и его центры. «Слово о полку Игореве». Развитие местных художественных и архитектурных школ.</w:t>
      </w:r>
    </w:p>
    <w:p w:rsidR="00A36206" w:rsidRPr="00CB7F56" w:rsidRDefault="00A36206" w:rsidP="00A36206">
      <w:pPr>
        <w:rPr>
          <w:sz w:val="24"/>
          <w:szCs w:val="24"/>
        </w:rPr>
      </w:pPr>
    </w:p>
    <w:p w:rsidR="00A36206" w:rsidRPr="00CB7F56" w:rsidRDefault="00A36206" w:rsidP="00A36206">
      <w:pPr>
        <w:jc w:val="both"/>
        <w:rPr>
          <w:sz w:val="24"/>
          <w:szCs w:val="24"/>
        </w:rPr>
      </w:pPr>
      <w:r w:rsidRPr="00CB7F56">
        <w:rPr>
          <w:rFonts w:eastAsia="Times New Roman"/>
          <w:sz w:val="24"/>
          <w:szCs w:val="24"/>
        </w:rPr>
        <w:t xml:space="preserve">Монгольское нашествие и установление зависимости Руси от ордынских ханов Возникновение Монгольской державы. Чингисхан и его завоевания. Нашествие на Русь. Русские земли и </w:t>
      </w:r>
      <w:r w:rsidRPr="00CB7F56">
        <w:rPr>
          <w:rFonts w:eastAsia="Times New Roman"/>
          <w:sz w:val="24"/>
          <w:szCs w:val="24"/>
        </w:rPr>
        <w:lastRenderedPageBreak/>
        <w:t xml:space="preserve">Золотая Орда: оценки и формы зависимости русских земель ордынских ханов. Борьба с экспансией крестоносцев на западных границах Руси: Невская битва и Ледовое побоище. Александр Невский. Борьба за лидерство на Руси и начало объединительных процессов Образование Московского княжества и политика московских князей. Противостояние Москвы и Твери. Усиление Московского княжества. Иван </w:t>
      </w:r>
      <w:proofErr w:type="spellStart"/>
      <w:r w:rsidRPr="00CB7F56">
        <w:rPr>
          <w:rFonts w:eastAsia="Times New Roman"/>
          <w:sz w:val="24"/>
          <w:szCs w:val="24"/>
        </w:rPr>
        <w:t>Каита</w:t>
      </w:r>
      <w:proofErr w:type="spellEnd"/>
      <w:r w:rsidRPr="00CB7F56">
        <w:rPr>
          <w:rFonts w:eastAsia="Times New Roman"/>
          <w:sz w:val="24"/>
          <w:szCs w:val="24"/>
        </w:rPr>
        <w:t>. Народные выступления против ордынского господства. Дмитрий Донской. Куликовская битва. Закрепление первенствующего положения московских князей. Культура русских земель в XIII–XIV вв. Ордынское влияние на развитие культуры и повседневную жизнь в русских землях. Роль православной церкви в формировании духовного единства русских земель. Сергий Радонежский. Летописание и литература. Архитектура и живопись. Феофан Грек, Андрей Рублёв.</w:t>
      </w:r>
    </w:p>
    <w:p w:rsidR="00A36206" w:rsidRPr="00CB7F56" w:rsidRDefault="00A36206" w:rsidP="00A36206">
      <w:pPr>
        <w:jc w:val="both"/>
        <w:rPr>
          <w:sz w:val="24"/>
          <w:szCs w:val="24"/>
        </w:rPr>
      </w:pPr>
      <w:r w:rsidRPr="00CB7F56">
        <w:rPr>
          <w:rFonts w:eastAsia="Times New Roman"/>
          <w:sz w:val="24"/>
          <w:szCs w:val="24"/>
        </w:rPr>
        <w:t xml:space="preserve">Народы и государства Степи и Сибири в XIII–XV вв. Золотая Орда: политический строй и социально-экономическое развитие. Распад золотой Орды и его влияние на политическое развитие русских земель. Образование татарских ханств (Казанское, Крымское, Сибирское, Астраханское, </w:t>
      </w:r>
      <w:proofErr w:type="spellStart"/>
      <w:r w:rsidRPr="00CB7F56">
        <w:rPr>
          <w:rFonts w:eastAsia="Times New Roman"/>
          <w:sz w:val="24"/>
          <w:szCs w:val="24"/>
        </w:rPr>
        <w:t>Касимовское</w:t>
      </w:r>
      <w:proofErr w:type="spellEnd"/>
      <w:r w:rsidRPr="00CB7F56">
        <w:rPr>
          <w:rFonts w:eastAsia="Times New Roman"/>
          <w:sz w:val="24"/>
          <w:szCs w:val="24"/>
        </w:rPr>
        <w:t xml:space="preserve"> ханства, Ногайская Орда), их отношения с Московским государством. Народы Северного Кавказа и Причерноморья. Русские земли в первой половине Х</w:t>
      </w:r>
      <w:proofErr w:type="gramStart"/>
      <w:r w:rsidRPr="00CB7F56">
        <w:rPr>
          <w:rFonts w:eastAsia="Times New Roman"/>
          <w:sz w:val="24"/>
          <w:szCs w:val="24"/>
        </w:rPr>
        <w:t>V</w:t>
      </w:r>
      <w:proofErr w:type="gramEnd"/>
      <w:r w:rsidRPr="00CB7F56">
        <w:rPr>
          <w:rFonts w:eastAsia="Times New Roman"/>
          <w:sz w:val="24"/>
          <w:szCs w:val="24"/>
        </w:rPr>
        <w:t xml:space="preserve"> в. Русские земли в составе Борьба Литовского и Московского княжеств за объединение русских земель.</w:t>
      </w:r>
    </w:p>
    <w:p w:rsidR="00A36206" w:rsidRPr="00CB7F56" w:rsidRDefault="00A36206" w:rsidP="00A36206">
      <w:pPr>
        <w:rPr>
          <w:sz w:val="24"/>
          <w:szCs w:val="24"/>
        </w:rPr>
      </w:pPr>
    </w:p>
    <w:p w:rsidR="00A36206" w:rsidRPr="00CB7F56" w:rsidRDefault="00A36206" w:rsidP="00A36206">
      <w:pPr>
        <w:jc w:val="both"/>
        <w:rPr>
          <w:sz w:val="24"/>
          <w:szCs w:val="24"/>
        </w:rPr>
      </w:pPr>
      <w:r w:rsidRPr="00CB7F56">
        <w:rPr>
          <w:rFonts w:eastAsia="Times New Roman"/>
          <w:sz w:val="24"/>
          <w:szCs w:val="24"/>
        </w:rPr>
        <w:t xml:space="preserve">Междоусобная война в Московском княжестве во второй четверти ХV в. Новгород и Псков в XV в. Завершение </w:t>
      </w:r>
      <w:proofErr w:type="gramStart"/>
      <w:r w:rsidRPr="00CB7F56">
        <w:rPr>
          <w:rFonts w:eastAsia="Times New Roman"/>
          <w:sz w:val="24"/>
          <w:szCs w:val="24"/>
        </w:rPr>
        <w:t>процесса объединения русских земель Предпосылки объединения русских земель</w:t>
      </w:r>
      <w:proofErr w:type="gramEnd"/>
      <w:r w:rsidRPr="00CB7F56">
        <w:rPr>
          <w:rFonts w:eastAsia="Times New Roman"/>
          <w:sz w:val="24"/>
          <w:szCs w:val="24"/>
        </w:rPr>
        <w:t xml:space="preserve"> в единое государство. Основные направления политики Ивана III. Присоединение Новгорода и Твери Освобождение Руси от ордынской зависимости. Принятие общерусского Судебника. Расширение международных связей Московского государства. Складывание теории «Москва – Третий Рим». Государственные символы единого государства. Культурное пространство единого Русского государства Особенности развития русской культуры в XV в. Падение Византии и установление автокефалии Русской православной церкви. Возникновение ересей. Иосифляне и </w:t>
      </w:r>
      <w:proofErr w:type="spellStart"/>
      <w:r w:rsidRPr="00CB7F56">
        <w:rPr>
          <w:rFonts w:eastAsia="Times New Roman"/>
          <w:sz w:val="24"/>
          <w:szCs w:val="24"/>
        </w:rPr>
        <w:t>нестяжатели</w:t>
      </w:r>
      <w:proofErr w:type="spellEnd"/>
      <w:r w:rsidRPr="00CB7F56">
        <w:rPr>
          <w:rFonts w:eastAsia="Times New Roman"/>
          <w:sz w:val="24"/>
          <w:szCs w:val="24"/>
        </w:rPr>
        <w:t xml:space="preserve">. Просвещение. Основные жанры и сюжеты литературы XV в. Развитие архитектуры и изобразительного искусства. Московский Кремль. Дионисий. Повседневная жизнь. Основные термины и понятия: Флорентийская уния, ересь, иосифляне, </w:t>
      </w:r>
      <w:proofErr w:type="spellStart"/>
      <w:r w:rsidRPr="00CB7F56">
        <w:rPr>
          <w:rFonts w:eastAsia="Times New Roman"/>
          <w:sz w:val="24"/>
          <w:szCs w:val="24"/>
        </w:rPr>
        <w:t>нестяжатели</w:t>
      </w:r>
      <w:proofErr w:type="spellEnd"/>
      <w:r w:rsidRPr="00CB7F56">
        <w:rPr>
          <w:rFonts w:eastAsia="Times New Roman"/>
          <w:sz w:val="24"/>
          <w:szCs w:val="24"/>
        </w:rPr>
        <w:t>, хронограф, хождения, кремль.</w:t>
      </w:r>
    </w:p>
    <w:p w:rsidR="00A36206" w:rsidRPr="00CB7F56" w:rsidRDefault="00A36206" w:rsidP="00A36206">
      <w:pPr>
        <w:rPr>
          <w:sz w:val="24"/>
          <w:szCs w:val="24"/>
        </w:rPr>
      </w:pPr>
    </w:p>
    <w:p w:rsidR="00A36206" w:rsidRPr="00CB7F56" w:rsidRDefault="00A36206" w:rsidP="00A36206">
      <w:pPr>
        <w:jc w:val="both"/>
        <w:rPr>
          <w:sz w:val="24"/>
          <w:szCs w:val="24"/>
        </w:rPr>
      </w:pPr>
      <w:r w:rsidRPr="00CB7F56">
        <w:rPr>
          <w:rFonts w:eastAsia="Times New Roman"/>
          <w:sz w:val="24"/>
          <w:szCs w:val="24"/>
        </w:rPr>
        <w:t xml:space="preserve">Раздел II. Россия в XVI – XVII вв.: от Великого княжества к Царству. Россия в </w:t>
      </w:r>
      <w:proofErr w:type="gramStart"/>
      <w:r w:rsidRPr="00CB7F56">
        <w:rPr>
          <w:rFonts w:eastAsia="Times New Roman"/>
          <w:sz w:val="24"/>
          <w:szCs w:val="24"/>
        </w:rPr>
        <w:t>Х</w:t>
      </w:r>
      <w:proofErr w:type="gramEnd"/>
      <w:r w:rsidRPr="00CB7F56">
        <w:rPr>
          <w:rFonts w:eastAsia="Times New Roman"/>
          <w:sz w:val="24"/>
          <w:szCs w:val="24"/>
        </w:rPr>
        <w:t xml:space="preserve">VI в. Иван IV Грозный Василий III и завершение объединения русских земель. Социальная структура Московского государства. Регентство Елены Глинской. Начало правления Ивана IV. Установление царской власти. Избранная Рада. Реформы 1550-х гг. и их значение. Опричнина: причины, сущность, последствия. Дискуссии о характере опричнины. Земские соборы. Стоглавый собор. Внешняя политика Московского царства в </w:t>
      </w:r>
      <w:proofErr w:type="gramStart"/>
      <w:r w:rsidRPr="00CB7F56">
        <w:rPr>
          <w:rFonts w:eastAsia="Times New Roman"/>
          <w:sz w:val="24"/>
          <w:szCs w:val="24"/>
        </w:rPr>
        <w:t>Х</w:t>
      </w:r>
      <w:proofErr w:type="gramEnd"/>
      <w:r w:rsidRPr="00CB7F56">
        <w:rPr>
          <w:rFonts w:eastAsia="Times New Roman"/>
          <w:sz w:val="24"/>
          <w:szCs w:val="24"/>
        </w:rPr>
        <w:t>VI в.</w:t>
      </w:r>
    </w:p>
    <w:p w:rsidR="00A36206" w:rsidRPr="00CB7F56" w:rsidRDefault="00A36206" w:rsidP="00A36206">
      <w:pPr>
        <w:jc w:val="both"/>
        <w:rPr>
          <w:sz w:val="24"/>
          <w:szCs w:val="24"/>
        </w:rPr>
      </w:pPr>
      <w:r w:rsidRPr="00CB7F56">
        <w:rPr>
          <w:rFonts w:eastAsia="Times New Roman"/>
          <w:sz w:val="24"/>
          <w:szCs w:val="24"/>
        </w:rPr>
        <w:t xml:space="preserve">Присоединение Казанского и Астраханского ханств, покорение Западной Сибири. Ливонская война, её итоги и последствия. Россия в конце XVI </w:t>
      </w:r>
      <w:proofErr w:type="gramStart"/>
      <w:r w:rsidRPr="00CB7F56">
        <w:rPr>
          <w:rFonts w:eastAsia="Times New Roman"/>
          <w:sz w:val="24"/>
          <w:szCs w:val="24"/>
        </w:rPr>
        <w:t>в</w:t>
      </w:r>
      <w:proofErr w:type="gramEnd"/>
      <w:r w:rsidRPr="00CB7F56">
        <w:rPr>
          <w:rFonts w:eastAsia="Times New Roman"/>
          <w:sz w:val="24"/>
          <w:szCs w:val="24"/>
        </w:rPr>
        <w:t>. Царь Фёдор Иванович. Внутренняя и внешняя политика России в конце XVI в. Учреждение патриаршества. Дальнейшее закрепощение крестьян. Исторические концепции закрепощения крестьян.</w:t>
      </w:r>
    </w:p>
    <w:p w:rsidR="00A36206" w:rsidRPr="00CB7F56" w:rsidRDefault="00A36206" w:rsidP="00A36206">
      <w:pPr>
        <w:rPr>
          <w:sz w:val="24"/>
          <w:szCs w:val="24"/>
        </w:rPr>
      </w:pPr>
    </w:p>
    <w:p w:rsidR="00A36206" w:rsidRPr="00CB7F56" w:rsidRDefault="00A36206" w:rsidP="00A36206">
      <w:pPr>
        <w:jc w:val="both"/>
        <w:rPr>
          <w:sz w:val="24"/>
          <w:szCs w:val="24"/>
        </w:rPr>
      </w:pPr>
      <w:r w:rsidRPr="00CB7F56">
        <w:rPr>
          <w:rFonts w:eastAsia="Times New Roman"/>
          <w:sz w:val="24"/>
          <w:szCs w:val="24"/>
        </w:rPr>
        <w:t xml:space="preserve">Культура Московской Руси в XVI в. Особенности культуры в XVI в. Просвещение. Начало книгопечатания и его влияние на общество. Литература: публицистика, исторические повести. «Домострой»: патриархальные традиции в быте и нравах. Архитектура. Живопись и </w:t>
      </w:r>
      <w:proofErr w:type="spellStart"/>
      <w:r w:rsidRPr="00CB7F56">
        <w:rPr>
          <w:rFonts w:eastAsia="Times New Roman"/>
          <w:sz w:val="24"/>
          <w:szCs w:val="24"/>
        </w:rPr>
        <w:t>декоративноприкладное</w:t>
      </w:r>
      <w:proofErr w:type="spellEnd"/>
      <w:r w:rsidRPr="00CB7F56">
        <w:rPr>
          <w:rFonts w:eastAsia="Times New Roman"/>
          <w:sz w:val="24"/>
          <w:szCs w:val="24"/>
        </w:rPr>
        <w:t xml:space="preserve"> искусство. Основные термины и понятия: книгопечатание, историческая повесть, публицистика, шатровый стиль, </w:t>
      </w:r>
      <w:proofErr w:type="spellStart"/>
      <w:r w:rsidRPr="00CB7F56">
        <w:rPr>
          <w:rFonts w:eastAsia="Times New Roman"/>
          <w:sz w:val="24"/>
          <w:szCs w:val="24"/>
        </w:rPr>
        <w:t>строгановское</w:t>
      </w:r>
      <w:proofErr w:type="spellEnd"/>
      <w:r w:rsidRPr="00CB7F56">
        <w:rPr>
          <w:rFonts w:eastAsia="Times New Roman"/>
          <w:sz w:val="24"/>
          <w:szCs w:val="24"/>
        </w:rPr>
        <w:t xml:space="preserve"> письмо. Смута в России Сущность Смутного времени начала XVII </w:t>
      </w:r>
      <w:proofErr w:type="gramStart"/>
      <w:r w:rsidRPr="00CB7F56">
        <w:rPr>
          <w:rFonts w:eastAsia="Times New Roman"/>
          <w:sz w:val="24"/>
          <w:szCs w:val="24"/>
        </w:rPr>
        <w:t>в</w:t>
      </w:r>
      <w:proofErr w:type="gramEnd"/>
      <w:r w:rsidRPr="00CB7F56">
        <w:rPr>
          <w:rFonts w:eastAsia="Times New Roman"/>
          <w:sz w:val="24"/>
          <w:szCs w:val="24"/>
        </w:rPr>
        <w:t xml:space="preserve">. </w:t>
      </w:r>
      <w:proofErr w:type="gramStart"/>
      <w:r w:rsidRPr="00CB7F56">
        <w:rPr>
          <w:rFonts w:eastAsia="Times New Roman"/>
          <w:sz w:val="24"/>
          <w:szCs w:val="24"/>
        </w:rPr>
        <w:t>в</w:t>
      </w:r>
      <w:proofErr w:type="gramEnd"/>
      <w:r w:rsidRPr="00CB7F56">
        <w:rPr>
          <w:rFonts w:eastAsia="Times New Roman"/>
          <w:sz w:val="24"/>
          <w:szCs w:val="24"/>
        </w:rPr>
        <w:t xml:space="preserve"> оценках историков. Причины Смуты. Феномен Самозванства. Пресечение династии Рюриковичей. Царствование Бориса Годунова. Характеристика основных этапов Смуты. Борьба против интервенции сопредельных держав. Подъём национально-освободительного движения. Народные ополчения. К. Минин и Д.М. </w:t>
      </w:r>
      <w:r w:rsidRPr="00CB7F56">
        <w:rPr>
          <w:rFonts w:eastAsia="Times New Roman"/>
          <w:sz w:val="24"/>
          <w:szCs w:val="24"/>
        </w:rPr>
        <w:lastRenderedPageBreak/>
        <w:t xml:space="preserve">Пожарский. Воцарение династии Романовых и завершение Смуты. Россия при первых Романовых Последствия Смутного времени. Правление Михаила Фёдоровича. Экономическое развитие России в XVII </w:t>
      </w:r>
      <w:proofErr w:type="gramStart"/>
      <w:r w:rsidRPr="00CB7F56">
        <w:rPr>
          <w:rFonts w:eastAsia="Times New Roman"/>
          <w:sz w:val="24"/>
          <w:szCs w:val="24"/>
        </w:rPr>
        <w:t>в</w:t>
      </w:r>
      <w:proofErr w:type="gramEnd"/>
      <w:r w:rsidRPr="00CB7F56">
        <w:rPr>
          <w:rFonts w:eastAsia="Times New Roman"/>
          <w:sz w:val="24"/>
          <w:szCs w:val="24"/>
        </w:rPr>
        <w:t xml:space="preserve">. Царь Алексей Михайлович. Система государственного управления. Соборное уложение 1649 г. Оформление сословного строя. Окончательное закрепощение крестьянства. Правление царя Фёдора Алексеевича. Отмена местничества. </w:t>
      </w:r>
      <w:proofErr w:type="gramStart"/>
      <w:r w:rsidRPr="00CB7F56">
        <w:rPr>
          <w:rFonts w:eastAsia="Times New Roman"/>
          <w:sz w:val="24"/>
          <w:szCs w:val="24"/>
        </w:rPr>
        <w:t>Стрелецкое восстание 1682 г. Основные термины и понятия: протекционизм, мануфактура, ярмарка, Соборное уложение 1649 г., сословия, крепостное право, черносошные крестьяне, частновладельческие крестьяне.</w:t>
      </w:r>
      <w:proofErr w:type="gramEnd"/>
      <w:r w:rsidRPr="00CB7F56">
        <w:rPr>
          <w:rFonts w:eastAsia="Times New Roman"/>
          <w:sz w:val="24"/>
          <w:szCs w:val="24"/>
        </w:rPr>
        <w:t xml:space="preserve"> Церковный раскол и народные движения в XVII в. Реформы патриарха Никона и церковный раскол. Старообрядчество, протопоп Аввакум. «</w:t>
      </w:r>
      <w:proofErr w:type="spellStart"/>
      <w:r w:rsidRPr="00CB7F56">
        <w:rPr>
          <w:rFonts w:eastAsia="Times New Roman"/>
          <w:sz w:val="24"/>
          <w:szCs w:val="24"/>
        </w:rPr>
        <w:t>Бунташный</w:t>
      </w:r>
      <w:proofErr w:type="spellEnd"/>
      <w:r w:rsidRPr="00CB7F56">
        <w:rPr>
          <w:rFonts w:eastAsia="Times New Roman"/>
          <w:sz w:val="24"/>
          <w:szCs w:val="24"/>
        </w:rPr>
        <w:t xml:space="preserve"> век»: причины, формы, участники народных движений XVII в. Городские восстания. Восстание под предводительством С. Разина: причины, участники, ход, итоги и последствия. Внешняя политика России в XVII </w:t>
      </w:r>
      <w:proofErr w:type="gramStart"/>
      <w:r w:rsidRPr="00CB7F56">
        <w:rPr>
          <w:rFonts w:eastAsia="Times New Roman"/>
          <w:sz w:val="24"/>
          <w:szCs w:val="24"/>
        </w:rPr>
        <w:t>в</w:t>
      </w:r>
      <w:proofErr w:type="gramEnd"/>
      <w:r w:rsidRPr="00CB7F56">
        <w:rPr>
          <w:rFonts w:eastAsia="Times New Roman"/>
          <w:sz w:val="24"/>
          <w:szCs w:val="24"/>
        </w:rPr>
        <w:t>. Борьба за</w:t>
      </w:r>
    </w:p>
    <w:p w:rsidR="00A36206" w:rsidRPr="00CB7F56" w:rsidRDefault="00A36206" w:rsidP="00A36206">
      <w:pPr>
        <w:jc w:val="both"/>
        <w:rPr>
          <w:sz w:val="24"/>
          <w:szCs w:val="24"/>
        </w:rPr>
      </w:pPr>
      <w:r w:rsidRPr="00CB7F56">
        <w:rPr>
          <w:rFonts w:eastAsia="Times New Roman"/>
          <w:sz w:val="24"/>
          <w:szCs w:val="24"/>
        </w:rPr>
        <w:t xml:space="preserve">ликвидацию последствий Смуты: Смоленская и русско-шведская войны. Освободительная война 1648–1654 гг. под руководством Б.М. Хмельницкого. Вхождение Левобережной Украины в состав России. Русско-польская война 1654–1667 гг. Противостояние Крыму и Турции на южном направлении. Завершение присоединения Сибири. Нерчинский договор с Китаем. Культура России в XVII </w:t>
      </w:r>
      <w:proofErr w:type="gramStart"/>
      <w:r w:rsidRPr="00CB7F56">
        <w:rPr>
          <w:rFonts w:eastAsia="Times New Roman"/>
          <w:sz w:val="24"/>
          <w:szCs w:val="24"/>
        </w:rPr>
        <w:t>в</w:t>
      </w:r>
      <w:proofErr w:type="gramEnd"/>
      <w:r w:rsidRPr="00CB7F56">
        <w:rPr>
          <w:rFonts w:eastAsia="Times New Roman"/>
          <w:sz w:val="24"/>
          <w:szCs w:val="24"/>
        </w:rPr>
        <w:t xml:space="preserve">. </w:t>
      </w:r>
      <w:proofErr w:type="gramStart"/>
      <w:r w:rsidRPr="00CB7F56">
        <w:rPr>
          <w:rFonts w:eastAsia="Times New Roman"/>
          <w:sz w:val="24"/>
          <w:szCs w:val="24"/>
        </w:rPr>
        <w:t>Русская</w:t>
      </w:r>
      <w:proofErr w:type="gramEnd"/>
      <w:r w:rsidRPr="00CB7F56">
        <w:rPr>
          <w:rFonts w:eastAsia="Times New Roman"/>
          <w:sz w:val="24"/>
          <w:szCs w:val="24"/>
        </w:rPr>
        <w:t xml:space="preserve"> культура на пороге Нового времени. Просвещение. Славяно-греко-латинская академия. Накопление научных знаний. Последние летописи. Новые жанры в литературе. Зодчество и изобразительное искусство. Быт и нравы допетровской Руси. Основные термины и понятия: московское барокко, парсуна, секуляризация (обмирщение) культуры.</w:t>
      </w:r>
    </w:p>
    <w:p w:rsidR="00A36206" w:rsidRPr="00CB7F56" w:rsidRDefault="00A36206" w:rsidP="00A36206">
      <w:pPr>
        <w:rPr>
          <w:sz w:val="24"/>
          <w:szCs w:val="24"/>
        </w:rPr>
      </w:pPr>
    </w:p>
    <w:p w:rsidR="00A36206" w:rsidRPr="00A36206" w:rsidRDefault="00A36206" w:rsidP="00A36206">
      <w:pPr>
        <w:jc w:val="both"/>
        <w:rPr>
          <w:sz w:val="24"/>
          <w:szCs w:val="24"/>
        </w:rPr>
      </w:pPr>
      <w:r w:rsidRPr="00CB7F56">
        <w:rPr>
          <w:rFonts w:eastAsia="Times New Roman"/>
          <w:b/>
          <w:bCs/>
          <w:sz w:val="24"/>
          <w:szCs w:val="24"/>
        </w:rPr>
        <w:t xml:space="preserve">Раздел III. Россия в конце XVII – XVIII </w:t>
      </w:r>
      <w:proofErr w:type="gramStart"/>
      <w:r w:rsidRPr="00CB7F56">
        <w:rPr>
          <w:rFonts w:eastAsia="Times New Roman"/>
          <w:b/>
          <w:bCs/>
          <w:sz w:val="24"/>
          <w:szCs w:val="24"/>
        </w:rPr>
        <w:t>в</w:t>
      </w:r>
      <w:proofErr w:type="gramEnd"/>
      <w:r w:rsidRPr="00CB7F56">
        <w:rPr>
          <w:rFonts w:eastAsia="Times New Roman"/>
          <w:b/>
          <w:bCs/>
          <w:sz w:val="24"/>
          <w:szCs w:val="24"/>
        </w:rPr>
        <w:t xml:space="preserve">.: </w:t>
      </w:r>
      <w:proofErr w:type="gramStart"/>
      <w:r w:rsidRPr="00CB7F56">
        <w:rPr>
          <w:rFonts w:eastAsia="Times New Roman"/>
          <w:sz w:val="24"/>
          <w:szCs w:val="24"/>
        </w:rPr>
        <w:t>от</w:t>
      </w:r>
      <w:proofErr w:type="gramEnd"/>
      <w:r w:rsidRPr="00CB7F56">
        <w:rPr>
          <w:rFonts w:eastAsia="Times New Roman"/>
          <w:sz w:val="24"/>
          <w:szCs w:val="24"/>
        </w:rPr>
        <w:t xml:space="preserve"> Царства к Империи</w:t>
      </w:r>
      <w:r w:rsidRPr="00CB7F56">
        <w:rPr>
          <w:rFonts w:eastAsia="Times New Roman"/>
          <w:b/>
          <w:bCs/>
          <w:sz w:val="24"/>
          <w:szCs w:val="24"/>
        </w:rPr>
        <w:t xml:space="preserve"> </w:t>
      </w:r>
      <w:r w:rsidRPr="00CB7F56">
        <w:rPr>
          <w:rFonts w:eastAsia="Times New Roman"/>
          <w:sz w:val="24"/>
          <w:szCs w:val="24"/>
        </w:rPr>
        <w:t xml:space="preserve">Начало эпохи Петра I Необходимость и предпосылки преобразований. Регентство царевны Софьи. Стрелецкие восстания. Начало правления Петра I. Личность Петра Алексеевича. Северная война и военные реформы </w:t>
      </w:r>
      <w:proofErr w:type="gramStart"/>
      <w:r w:rsidRPr="00CB7F56">
        <w:rPr>
          <w:rFonts w:eastAsia="Times New Roman"/>
          <w:sz w:val="24"/>
          <w:szCs w:val="24"/>
        </w:rPr>
        <w:t>Причины</w:t>
      </w:r>
      <w:proofErr w:type="gramEnd"/>
      <w:r w:rsidRPr="00CB7F56">
        <w:rPr>
          <w:rFonts w:eastAsia="Times New Roman"/>
          <w:sz w:val="24"/>
          <w:szCs w:val="24"/>
        </w:rPr>
        <w:t xml:space="preserve"> и начало Северной войны. Военная реформа и реорганизация армии: создание флота, рекрутские наборы, гвардия. Основание Санкт-Петербурга. Продолжение и итоги Северной войны. Провозглашение России империей. Преобразования Петра I Реформы в экономической сфере. Развитие промышленности. Мануфактуры и крепостной труд. Денежная и налоговая реформы. Подушная подать (ревизии). Изменение социального статуса сословий и групп. Табель о рангах. Указ о единонаследии. Унификация социальной структуры города. Реформы государственного управления: учреждение Сената, коллегий, органов надзора и суда. Областная (губернская) реформа. Оппозиция реформам Петра I. Дело царевича Алексея. Социальные</w:t>
      </w:r>
      <w:r>
        <w:rPr>
          <w:sz w:val="24"/>
          <w:szCs w:val="24"/>
        </w:rPr>
        <w:t xml:space="preserve"> и </w:t>
      </w:r>
      <w:r w:rsidRPr="00CB7F56">
        <w:rPr>
          <w:rFonts w:eastAsia="Times New Roman"/>
          <w:sz w:val="24"/>
          <w:szCs w:val="24"/>
        </w:rPr>
        <w:t xml:space="preserve">национальные движения первой четверти XVIII </w:t>
      </w:r>
      <w:proofErr w:type="gramStart"/>
      <w:r w:rsidRPr="00CB7F56">
        <w:rPr>
          <w:rFonts w:eastAsia="Times New Roman"/>
          <w:sz w:val="24"/>
          <w:szCs w:val="24"/>
        </w:rPr>
        <w:t>в</w:t>
      </w:r>
      <w:proofErr w:type="gramEnd"/>
      <w:r w:rsidRPr="00CB7F56">
        <w:rPr>
          <w:rFonts w:eastAsia="Times New Roman"/>
          <w:sz w:val="24"/>
          <w:szCs w:val="24"/>
        </w:rPr>
        <w:t xml:space="preserve">. </w:t>
      </w:r>
      <w:proofErr w:type="gramStart"/>
      <w:r w:rsidRPr="00CB7F56">
        <w:rPr>
          <w:rFonts w:eastAsia="Times New Roman"/>
          <w:sz w:val="24"/>
          <w:szCs w:val="24"/>
        </w:rPr>
        <w:t>Культура</w:t>
      </w:r>
      <w:proofErr w:type="gramEnd"/>
      <w:r w:rsidRPr="00CB7F56">
        <w:rPr>
          <w:rFonts w:eastAsia="Times New Roman"/>
          <w:sz w:val="24"/>
          <w:szCs w:val="24"/>
        </w:rPr>
        <w:t xml:space="preserve"> и нравы Петровской эпохи. Оценки петровских реформ в исторической литературе.</w:t>
      </w:r>
    </w:p>
    <w:p w:rsidR="00A36206" w:rsidRPr="00CB7F56" w:rsidRDefault="00A36206" w:rsidP="00A36206">
      <w:pPr>
        <w:jc w:val="both"/>
        <w:rPr>
          <w:sz w:val="24"/>
          <w:szCs w:val="24"/>
        </w:rPr>
      </w:pPr>
      <w:r w:rsidRPr="00CB7F56">
        <w:rPr>
          <w:rFonts w:eastAsia="Times New Roman"/>
          <w:sz w:val="24"/>
          <w:szCs w:val="24"/>
        </w:rPr>
        <w:t>После Петра Великого: эпоха «дворцовых переворотов» Причины и сущность дворцовых переворотов. Фаворитизм. Внутренняя политика российских монархов в 1725–1762 гг. Расширение привилегий дворянства. Манифест о вольности дворянства. Экономическая и финансовая политика российских</w:t>
      </w:r>
      <w:r>
        <w:rPr>
          <w:sz w:val="24"/>
          <w:szCs w:val="24"/>
        </w:rPr>
        <w:t xml:space="preserve"> </w:t>
      </w:r>
      <w:r w:rsidRPr="00CB7F56">
        <w:rPr>
          <w:rFonts w:eastAsia="Times New Roman"/>
          <w:sz w:val="24"/>
          <w:szCs w:val="24"/>
        </w:rPr>
        <w:t xml:space="preserve">монархов эпохи «дворцовых переворотов». Внешняя политика. Россия в Семилетней войне 1756–1763 гг. Основные термины и понятия: дворцовый переворот, фаворитизм, гвардия, </w:t>
      </w:r>
      <w:proofErr w:type="spellStart"/>
      <w:r w:rsidRPr="00CB7F56">
        <w:rPr>
          <w:rFonts w:eastAsia="Times New Roman"/>
          <w:sz w:val="24"/>
          <w:szCs w:val="24"/>
        </w:rPr>
        <w:t>верховники</w:t>
      </w:r>
      <w:proofErr w:type="spellEnd"/>
      <w:r w:rsidRPr="00CB7F56">
        <w:rPr>
          <w:rFonts w:eastAsia="Times New Roman"/>
          <w:sz w:val="24"/>
          <w:szCs w:val="24"/>
        </w:rPr>
        <w:t>, генеральное межевание</w:t>
      </w:r>
      <w:proofErr w:type="gramStart"/>
      <w:r w:rsidRPr="00CB7F56">
        <w:rPr>
          <w:rFonts w:eastAsia="Times New Roman"/>
          <w:sz w:val="24"/>
          <w:szCs w:val="24"/>
        </w:rPr>
        <w:t>.</w:t>
      </w:r>
      <w:proofErr w:type="gramEnd"/>
      <w:r w:rsidR="000D61D3">
        <w:rPr>
          <w:sz w:val="24"/>
          <w:szCs w:val="24"/>
        </w:rPr>
        <w:t xml:space="preserve"> </w:t>
      </w:r>
      <w:r w:rsidRPr="00CB7F56">
        <w:rPr>
          <w:rFonts w:eastAsia="Times New Roman"/>
          <w:sz w:val="24"/>
          <w:szCs w:val="24"/>
        </w:rPr>
        <w:t xml:space="preserve"> </w:t>
      </w:r>
      <w:proofErr w:type="gramStart"/>
      <w:r w:rsidRPr="00CB7F56">
        <w:rPr>
          <w:rFonts w:eastAsia="Times New Roman"/>
          <w:sz w:val="24"/>
          <w:szCs w:val="24"/>
        </w:rPr>
        <w:t>и</w:t>
      </w:r>
      <w:proofErr w:type="gramEnd"/>
      <w:r w:rsidRPr="00CB7F56">
        <w:rPr>
          <w:rFonts w:eastAsia="Times New Roman"/>
          <w:sz w:val="24"/>
          <w:szCs w:val="24"/>
        </w:rPr>
        <w:t xml:space="preserve"> особенности. Национальная и религиозная политика Екатерины II. Губернская реформа 1775 г. «Золотой век» российского дворянства. Сословная политика Екатерины II. Жалованные грамоты дворянству и городам. Усиление крепостничества. Экономическая политика Екатерины II. Восстание под предводительством Е.И. Пугачёва Причины, цели и состав участников восстания. Ход восстания. Итоги и значение восстания. Россия в мировой и европейской политике во второй половине XVIII в. Основные направления внешней политики Екатерины II. Борьба за выход к Чёрному морю: русско-турецкие войны второй половины XVIII в. и их итоги. Присоединение Крыма и Северного Причерноморья. Георгиевский трактат. Участие России в разделах Речи </w:t>
      </w:r>
      <w:proofErr w:type="spellStart"/>
      <w:r w:rsidRPr="00CB7F56">
        <w:rPr>
          <w:rFonts w:eastAsia="Times New Roman"/>
          <w:sz w:val="24"/>
          <w:szCs w:val="24"/>
        </w:rPr>
        <w:t>Посполитой</w:t>
      </w:r>
      <w:proofErr w:type="spellEnd"/>
      <w:r w:rsidRPr="00CB7F56">
        <w:rPr>
          <w:rFonts w:eastAsia="Times New Roman"/>
          <w:sz w:val="24"/>
          <w:szCs w:val="24"/>
        </w:rPr>
        <w:t xml:space="preserve">. Россия и Французская революция. Российская империя </w:t>
      </w:r>
      <w:r w:rsidRPr="00CB7F56">
        <w:rPr>
          <w:rFonts w:eastAsia="Times New Roman"/>
          <w:sz w:val="24"/>
          <w:szCs w:val="24"/>
        </w:rPr>
        <w:lastRenderedPageBreak/>
        <w:t xml:space="preserve">при Павле I Личность и взгляды Павла I. Внешняя политика Павла I: участие России в антифранцузских коалициях, Итальянский и Швейцарский походы А.В. Суворова, военные экспедиции Ф.Ф. Ушакова. Внутренняя политика Павла I. Изменение порядка престолонаследия. Изменения в сфере местного управления. Унификация и регламентация в жизни общества. Ставка на </w:t>
      </w:r>
      <w:proofErr w:type="gramStart"/>
      <w:r w:rsidRPr="00CB7F56">
        <w:rPr>
          <w:rFonts w:eastAsia="Times New Roman"/>
          <w:sz w:val="24"/>
          <w:szCs w:val="24"/>
        </w:rPr>
        <w:t>мелкопоместное</w:t>
      </w:r>
      <w:proofErr w:type="gramEnd"/>
      <w:r w:rsidRPr="00CB7F56">
        <w:rPr>
          <w:rFonts w:eastAsia="Times New Roman"/>
          <w:sz w:val="24"/>
          <w:szCs w:val="24"/>
        </w:rPr>
        <w:t xml:space="preserve"> дворянства. Политика в отношении крестьян. Экономическая политика Павла I. Заговор и свержение императора.</w:t>
      </w:r>
    </w:p>
    <w:p w:rsidR="00A36206" w:rsidRPr="00CB7F56" w:rsidRDefault="00A36206" w:rsidP="00A36206">
      <w:pPr>
        <w:rPr>
          <w:sz w:val="24"/>
          <w:szCs w:val="24"/>
        </w:rPr>
      </w:pPr>
    </w:p>
    <w:p w:rsidR="00A36206" w:rsidRPr="00CB7F56" w:rsidRDefault="00A36206" w:rsidP="00A36206">
      <w:pPr>
        <w:jc w:val="both"/>
        <w:rPr>
          <w:sz w:val="24"/>
          <w:szCs w:val="24"/>
        </w:rPr>
      </w:pPr>
      <w:r w:rsidRPr="00CB7F56">
        <w:rPr>
          <w:rFonts w:eastAsia="Times New Roman"/>
          <w:sz w:val="24"/>
          <w:szCs w:val="24"/>
        </w:rPr>
        <w:t>Культурное пространство Российской империи Просвещение и его влияние на российскую культуру. Сословный характер образования. Становление отечественной науки. М.В. Ломоносов. Основание Московского университета. Русские изобретатели. Деятельность Вольного экономического</w:t>
      </w:r>
    </w:p>
    <w:p w:rsidR="00A36206" w:rsidRPr="00CB7F56" w:rsidRDefault="00A36206" w:rsidP="00A36206">
      <w:pPr>
        <w:rPr>
          <w:sz w:val="24"/>
          <w:szCs w:val="24"/>
        </w:rPr>
      </w:pPr>
    </w:p>
    <w:p w:rsidR="00A36206" w:rsidRPr="00CB7F56" w:rsidRDefault="00A36206" w:rsidP="00A36206">
      <w:pPr>
        <w:jc w:val="both"/>
        <w:rPr>
          <w:sz w:val="24"/>
          <w:szCs w:val="24"/>
        </w:rPr>
      </w:pPr>
      <w:r w:rsidRPr="00CB7F56">
        <w:rPr>
          <w:rFonts w:eastAsia="Times New Roman"/>
          <w:sz w:val="24"/>
          <w:szCs w:val="24"/>
        </w:rPr>
        <w:t>общества. Исследовательские экспедиции. Литература: основные направления, жанры, писатели. Общественно-политическая мысль. Архитектура и скульптура. Живопись и театр. Основные термины и понятия:</w:t>
      </w:r>
      <w:r>
        <w:rPr>
          <w:sz w:val="24"/>
          <w:szCs w:val="24"/>
        </w:rPr>
        <w:t xml:space="preserve"> </w:t>
      </w:r>
      <w:r w:rsidRPr="00CB7F56">
        <w:rPr>
          <w:rFonts w:eastAsia="Times New Roman"/>
          <w:sz w:val="24"/>
          <w:szCs w:val="24"/>
        </w:rPr>
        <w:t>Просвещение, университет, гимназия, пансион, барокко, рококо, классицизм, сентиментализм, реализм, театр.</w:t>
      </w:r>
    </w:p>
    <w:p w:rsidR="00A36206" w:rsidRPr="00CB7F56" w:rsidRDefault="00A36206" w:rsidP="00A36206">
      <w:pPr>
        <w:rPr>
          <w:sz w:val="24"/>
          <w:szCs w:val="24"/>
        </w:rPr>
      </w:pPr>
    </w:p>
    <w:p w:rsidR="00A36206" w:rsidRPr="00CB7F56" w:rsidRDefault="00A36206" w:rsidP="00A36206">
      <w:pPr>
        <w:rPr>
          <w:sz w:val="24"/>
          <w:szCs w:val="24"/>
        </w:rPr>
      </w:pPr>
      <w:r w:rsidRPr="00CB7F56">
        <w:rPr>
          <w:rFonts w:eastAsia="Times New Roman"/>
          <w:sz w:val="24"/>
          <w:szCs w:val="24"/>
        </w:rPr>
        <w:t xml:space="preserve">Раздел IV. </w:t>
      </w:r>
      <w:proofErr w:type="gramStart"/>
      <w:r w:rsidRPr="00CB7F56">
        <w:rPr>
          <w:rFonts w:eastAsia="Times New Roman"/>
          <w:sz w:val="24"/>
          <w:szCs w:val="24"/>
        </w:rPr>
        <w:t>Российская империя в XIX – начале ХХ в. Россия в начале ХIХ в. Общая характеристика экономического развития Российской империи</w:t>
      </w:r>
      <w:proofErr w:type="gramEnd"/>
    </w:p>
    <w:p w:rsidR="00A36206" w:rsidRPr="00CB7F56" w:rsidRDefault="00A36206" w:rsidP="00A36206">
      <w:pPr>
        <w:rPr>
          <w:sz w:val="24"/>
          <w:szCs w:val="24"/>
        </w:rPr>
      </w:pPr>
    </w:p>
    <w:p w:rsidR="00A36206" w:rsidRPr="00CB7F56" w:rsidRDefault="00A36206" w:rsidP="00A36206">
      <w:pPr>
        <w:numPr>
          <w:ilvl w:val="0"/>
          <w:numId w:val="23"/>
        </w:numPr>
        <w:tabs>
          <w:tab w:val="left" w:pos="519"/>
        </w:tabs>
        <w:jc w:val="both"/>
        <w:rPr>
          <w:rFonts w:eastAsia="Times New Roman"/>
          <w:sz w:val="24"/>
          <w:szCs w:val="24"/>
        </w:rPr>
      </w:pPr>
      <w:r w:rsidRPr="00CB7F56">
        <w:rPr>
          <w:rFonts w:eastAsia="Times New Roman"/>
          <w:sz w:val="24"/>
          <w:szCs w:val="24"/>
        </w:rPr>
        <w:t xml:space="preserve">начале XIX в. Население России в начале XIX в.: основные сословия и социальные </w:t>
      </w:r>
      <w:proofErr w:type="gramStart"/>
      <w:r w:rsidRPr="00CB7F56">
        <w:rPr>
          <w:rFonts w:eastAsia="Times New Roman"/>
          <w:sz w:val="24"/>
          <w:szCs w:val="24"/>
        </w:rPr>
        <w:t>группы</w:t>
      </w:r>
      <w:proofErr w:type="gramEnd"/>
      <w:r w:rsidRPr="00CB7F56">
        <w:rPr>
          <w:rFonts w:eastAsia="Times New Roman"/>
          <w:sz w:val="24"/>
          <w:szCs w:val="24"/>
        </w:rPr>
        <w:t xml:space="preserve"> и их положение. Император Александр I и его окружение. «Дней Александровых прекрасное начало». Реформы начала царствования.</w:t>
      </w:r>
    </w:p>
    <w:p w:rsidR="00A36206" w:rsidRPr="00CB7F56" w:rsidRDefault="00A36206" w:rsidP="00A36206">
      <w:pPr>
        <w:rPr>
          <w:sz w:val="24"/>
          <w:szCs w:val="24"/>
        </w:rPr>
      </w:pPr>
    </w:p>
    <w:p w:rsidR="00A36206" w:rsidRPr="00CB7F56" w:rsidRDefault="00A36206" w:rsidP="00A36206">
      <w:pPr>
        <w:jc w:val="both"/>
        <w:rPr>
          <w:sz w:val="24"/>
          <w:szCs w:val="24"/>
        </w:rPr>
      </w:pPr>
      <w:r w:rsidRPr="00CB7F56">
        <w:rPr>
          <w:rFonts w:eastAsia="Times New Roman"/>
          <w:sz w:val="24"/>
          <w:szCs w:val="24"/>
        </w:rPr>
        <w:t xml:space="preserve">Проекты Сперанского и конституционные замыслы верховной власти. Создание министерств и Государственного совета. Основные направления и задачи внешней политики. Отечественная война 1812 г. Основные цели и направления внешней политики России при Александре I. Участие России в антифранцузских коалициях. </w:t>
      </w:r>
      <w:proofErr w:type="spellStart"/>
      <w:r w:rsidRPr="00CB7F56">
        <w:rPr>
          <w:rFonts w:eastAsia="Times New Roman"/>
          <w:sz w:val="24"/>
          <w:szCs w:val="24"/>
        </w:rPr>
        <w:t>Тильзитский</w:t>
      </w:r>
      <w:proofErr w:type="spellEnd"/>
      <w:r w:rsidRPr="00CB7F56">
        <w:rPr>
          <w:rFonts w:eastAsia="Times New Roman"/>
          <w:sz w:val="24"/>
          <w:szCs w:val="24"/>
        </w:rPr>
        <w:t xml:space="preserve"> мир 1807 г. и его последствия. Континентальна блокада. Присоединение к России Финляндии. Бухарестский мир с Турцией. Начало Отечественной войны 1812 г.: причины, планы сторон, основные сражения начального этапа войны. Бородинская битва. Патриотический подъём народа. Герои Отечественной войны 1812 г. Завершение войны. Заграничные походы русской армии в 1813-1814 гг. Венский конгресс и Священный союз. Основные термины и понятия: континентальная блокада, Отечественная война, партизаны, народное ополчение. Основные персоналии: </w:t>
      </w:r>
      <w:proofErr w:type="gramStart"/>
      <w:r w:rsidRPr="00CB7F56">
        <w:rPr>
          <w:rFonts w:eastAsia="Times New Roman"/>
          <w:sz w:val="24"/>
          <w:szCs w:val="24"/>
        </w:rPr>
        <w:t xml:space="preserve">Александр I, Наполеон Бонапарт, Е. </w:t>
      </w:r>
      <w:proofErr w:type="spellStart"/>
      <w:r w:rsidRPr="00CB7F56">
        <w:rPr>
          <w:rFonts w:eastAsia="Times New Roman"/>
          <w:sz w:val="24"/>
          <w:szCs w:val="24"/>
        </w:rPr>
        <w:t>Богарне</w:t>
      </w:r>
      <w:proofErr w:type="spellEnd"/>
      <w:r w:rsidRPr="00CB7F56">
        <w:rPr>
          <w:rFonts w:eastAsia="Times New Roman"/>
          <w:sz w:val="24"/>
          <w:szCs w:val="24"/>
        </w:rPr>
        <w:t xml:space="preserve">, Л. </w:t>
      </w:r>
      <w:proofErr w:type="spellStart"/>
      <w:r w:rsidRPr="00CB7F56">
        <w:rPr>
          <w:rFonts w:eastAsia="Times New Roman"/>
          <w:sz w:val="24"/>
          <w:szCs w:val="24"/>
        </w:rPr>
        <w:t>Даву</w:t>
      </w:r>
      <w:proofErr w:type="spellEnd"/>
      <w:r w:rsidRPr="00CB7F56">
        <w:rPr>
          <w:rFonts w:eastAsia="Times New Roman"/>
          <w:sz w:val="24"/>
          <w:szCs w:val="24"/>
        </w:rPr>
        <w:t xml:space="preserve">, М. Ней, И. Мюрат, Н. </w:t>
      </w:r>
      <w:proofErr w:type="spellStart"/>
      <w:r w:rsidRPr="00CB7F56">
        <w:rPr>
          <w:rFonts w:eastAsia="Times New Roman"/>
          <w:sz w:val="24"/>
          <w:szCs w:val="24"/>
        </w:rPr>
        <w:t>Удино</w:t>
      </w:r>
      <w:proofErr w:type="spellEnd"/>
      <w:r w:rsidRPr="00CB7F56">
        <w:rPr>
          <w:rFonts w:eastAsia="Times New Roman"/>
          <w:sz w:val="24"/>
          <w:szCs w:val="24"/>
        </w:rPr>
        <w:t xml:space="preserve">, М.Б. Барклай де Толли, А.П. </w:t>
      </w:r>
      <w:proofErr w:type="spellStart"/>
      <w:r w:rsidRPr="00CB7F56">
        <w:rPr>
          <w:rFonts w:eastAsia="Times New Roman"/>
          <w:sz w:val="24"/>
          <w:szCs w:val="24"/>
        </w:rPr>
        <w:t>Тормасов</w:t>
      </w:r>
      <w:proofErr w:type="spellEnd"/>
      <w:r w:rsidRPr="00CB7F56">
        <w:rPr>
          <w:rFonts w:eastAsia="Times New Roman"/>
          <w:sz w:val="24"/>
          <w:szCs w:val="24"/>
        </w:rPr>
        <w:t xml:space="preserve">, М.И. Кутузов, П.И. Багратион, Н.Н. Раевский, Д.С. Дохтуров, Д.В. Давыдов, А.Н. </w:t>
      </w:r>
      <w:proofErr w:type="spellStart"/>
      <w:r w:rsidRPr="00CB7F56">
        <w:rPr>
          <w:rFonts w:eastAsia="Times New Roman"/>
          <w:sz w:val="24"/>
          <w:szCs w:val="24"/>
        </w:rPr>
        <w:t>Сеславин</w:t>
      </w:r>
      <w:proofErr w:type="spellEnd"/>
      <w:r w:rsidRPr="00CB7F56">
        <w:rPr>
          <w:rFonts w:eastAsia="Times New Roman"/>
          <w:sz w:val="24"/>
          <w:szCs w:val="24"/>
        </w:rPr>
        <w:t xml:space="preserve">, Ф.Ф. </w:t>
      </w:r>
      <w:proofErr w:type="spellStart"/>
      <w:r w:rsidRPr="00CB7F56">
        <w:rPr>
          <w:rFonts w:eastAsia="Times New Roman"/>
          <w:sz w:val="24"/>
          <w:szCs w:val="24"/>
        </w:rPr>
        <w:t>Винцингероде</w:t>
      </w:r>
      <w:proofErr w:type="spellEnd"/>
      <w:r w:rsidRPr="00CB7F56">
        <w:rPr>
          <w:rFonts w:eastAsia="Times New Roman"/>
          <w:sz w:val="24"/>
          <w:szCs w:val="24"/>
        </w:rPr>
        <w:t xml:space="preserve">, А.С. Фигнер, А.Х. </w:t>
      </w:r>
      <w:proofErr w:type="spellStart"/>
      <w:r w:rsidRPr="00CB7F56">
        <w:rPr>
          <w:rFonts w:eastAsia="Times New Roman"/>
          <w:sz w:val="24"/>
          <w:szCs w:val="24"/>
        </w:rPr>
        <w:t>Бенкендорф</w:t>
      </w:r>
      <w:proofErr w:type="spellEnd"/>
      <w:r w:rsidRPr="00CB7F56">
        <w:rPr>
          <w:rFonts w:eastAsia="Times New Roman"/>
          <w:sz w:val="24"/>
          <w:szCs w:val="24"/>
        </w:rPr>
        <w:t xml:space="preserve">, В. Кожина, Е. </w:t>
      </w:r>
      <w:proofErr w:type="spellStart"/>
      <w:r w:rsidRPr="00CB7F56">
        <w:rPr>
          <w:rFonts w:eastAsia="Times New Roman"/>
          <w:sz w:val="24"/>
          <w:szCs w:val="24"/>
        </w:rPr>
        <w:t>Четветаков</w:t>
      </w:r>
      <w:proofErr w:type="spellEnd"/>
      <w:r w:rsidRPr="00CB7F56">
        <w:rPr>
          <w:rFonts w:eastAsia="Times New Roman"/>
          <w:sz w:val="24"/>
          <w:szCs w:val="24"/>
        </w:rPr>
        <w:t>, Ф. Потапов.</w:t>
      </w:r>
      <w:proofErr w:type="gramEnd"/>
    </w:p>
    <w:p w:rsidR="00A36206" w:rsidRPr="00CB7F56" w:rsidRDefault="00A36206" w:rsidP="00A36206">
      <w:pPr>
        <w:rPr>
          <w:sz w:val="24"/>
          <w:szCs w:val="24"/>
        </w:rPr>
      </w:pPr>
    </w:p>
    <w:p w:rsidR="00A36206" w:rsidRPr="00CB7F56" w:rsidRDefault="00A36206" w:rsidP="00A36206">
      <w:pPr>
        <w:jc w:val="both"/>
        <w:rPr>
          <w:sz w:val="24"/>
          <w:szCs w:val="24"/>
        </w:rPr>
      </w:pPr>
      <w:r w:rsidRPr="00CB7F56">
        <w:rPr>
          <w:rFonts w:eastAsia="Times New Roman"/>
          <w:sz w:val="24"/>
          <w:szCs w:val="24"/>
        </w:rPr>
        <w:t>Внутриполитический курс Александра I Самодержавие и крестьянский вопрос. Указ о вольных хлебопашцах. Изменение внутриполитического курса. А.А. Аракчеев. Военные поселения. Итоги внутренней политики Александра I. Основные термины и понятия: вольные хлебопашцы, военные поселения. Основные персоналии: Александр I, А.А. Аракчеев, Д.А. Гурьев, Н.Н. Новосильцев.</w:t>
      </w:r>
    </w:p>
    <w:p w:rsidR="00A36206" w:rsidRPr="00CB7F56" w:rsidRDefault="00A36206" w:rsidP="00A36206">
      <w:pPr>
        <w:jc w:val="both"/>
        <w:rPr>
          <w:sz w:val="24"/>
          <w:szCs w:val="24"/>
        </w:rPr>
      </w:pPr>
      <w:r w:rsidRPr="00CB7F56">
        <w:rPr>
          <w:rFonts w:eastAsia="Times New Roman"/>
          <w:sz w:val="24"/>
          <w:szCs w:val="24"/>
        </w:rPr>
        <w:t>Движение декабристов Предпосылки возникновения движения декабристов, идейные основы и цели. Первые тайные организации, их участники. Южное и Северное общества. «</w:t>
      </w:r>
      <w:proofErr w:type="gramStart"/>
      <w:r w:rsidRPr="00CB7F56">
        <w:rPr>
          <w:rFonts w:eastAsia="Times New Roman"/>
          <w:sz w:val="24"/>
          <w:szCs w:val="24"/>
        </w:rPr>
        <w:t>Русская</w:t>
      </w:r>
      <w:proofErr w:type="gramEnd"/>
      <w:r w:rsidRPr="00CB7F56">
        <w:rPr>
          <w:rFonts w:eastAsia="Times New Roman"/>
          <w:sz w:val="24"/>
          <w:szCs w:val="24"/>
        </w:rPr>
        <w:t xml:space="preserve"> правда» П.И. Пестеля и</w:t>
      </w:r>
    </w:p>
    <w:p w:rsidR="00A36206" w:rsidRPr="00CB7F56" w:rsidRDefault="00A36206" w:rsidP="00A36206">
      <w:pPr>
        <w:rPr>
          <w:sz w:val="24"/>
          <w:szCs w:val="24"/>
        </w:rPr>
      </w:pPr>
    </w:p>
    <w:p w:rsidR="00A36206" w:rsidRPr="00CB7F56" w:rsidRDefault="00A36206" w:rsidP="00A36206">
      <w:pPr>
        <w:jc w:val="both"/>
        <w:rPr>
          <w:sz w:val="24"/>
          <w:szCs w:val="24"/>
        </w:rPr>
      </w:pPr>
      <w:r w:rsidRPr="00CB7F56">
        <w:rPr>
          <w:rFonts w:eastAsia="Times New Roman"/>
          <w:sz w:val="24"/>
          <w:szCs w:val="24"/>
        </w:rPr>
        <w:t xml:space="preserve">«Конституция» Н.М. Муравьёва. Выступления декабристов в </w:t>
      </w:r>
      <w:proofErr w:type="spellStart"/>
      <w:r w:rsidRPr="00CB7F56">
        <w:rPr>
          <w:rFonts w:eastAsia="Times New Roman"/>
          <w:sz w:val="24"/>
          <w:szCs w:val="24"/>
        </w:rPr>
        <w:t>СанктПетербурге</w:t>
      </w:r>
      <w:proofErr w:type="spellEnd"/>
      <w:r w:rsidRPr="00CB7F56">
        <w:rPr>
          <w:rFonts w:eastAsia="Times New Roman"/>
          <w:sz w:val="24"/>
          <w:szCs w:val="24"/>
        </w:rPr>
        <w:t xml:space="preserve"> и на юге, их итоги. Значение движения декабристов. Основные термины и понятия: декабристы, конституционная монархия, республика. Правление Николая I: политика государственного консерватизма Преобразование и укрепление государственного аппарата. Политическая полиция и цензура. Кодификация законов. Политика в области просвещения. Социальная и экономическая политика Николая I Политика в отношении дворянства. Крестьянский вопрос. Реформа управления государственными крестьянами П.Д. Киселёва. Начало промышленного переворота, его экономические и социальные последствия. Первые железные дороги. Финансовая реформа Е.Ф. </w:t>
      </w:r>
      <w:proofErr w:type="spellStart"/>
      <w:r w:rsidRPr="00CB7F56">
        <w:rPr>
          <w:rFonts w:eastAsia="Times New Roman"/>
          <w:sz w:val="24"/>
          <w:szCs w:val="24"/>
        </w:rPr>
        <w:t>Канкрина</w:t>
      </w:r>
      <w:proofErr w:type="spellEnd"/>
      <w:r w:rsidRPr="00CB7F56">
        <w:rPr>
          <w:rFonts w:eastAsia="Times New Roman"/>
          <w:sz w:val="24"/>
          <w:szCs w:val="24"/>
        </w:rPr>
        <w:t>. Общественная мысль в 1830-1850-е гг.</w:t>
      </w:r>
    </w:p>
    <w:p w:rsidR="00A36206" w:rsidRPr="00CB7F56" w:rsidRDefault="00A36206" w:rsidP="00A36206">
      <w:pPr>
        <w:rPr>
          <w:sz w:val="24"/>
          <w:szCs w:val="24"/>
        </w:rPr>
      </w:pPr>
    </w:p>
    <w:p w:rsidR="00A36206" w:rsidRPr="00CB7F56" w:rsidRDefault="00A36206" w:rsidP="000D61D3">
      <w:pPr>
        <w:tabs>
          <w:tab w:val="left" w:pos="2580"/>
          <w:tab w:val="left" w:pos="4660"/>
          <w:tab w:val="left" w:pos="6040"/>
          <w:tab w:val="left" w:pos="8140"/>
        </w:tabs>
        <w:rPr>
          <w:sz w:val="24"/>
          <w:szCs w:val="24"/>
        </w:rPr>
      </w:pPr>
      <w:r w:rsidRPr="00CB7F56">
        <w:rPr>
          <w:rFonts w:eastAsia="Times New Roman"/>
          <w:sz w:val="24"/>
          <w:szCs w:val="24"/>
        </w:rPr>
        <w:t>Охранительное</w:t>
      </w:r>
      <w:r w:rsidR="000D61D3">
        <w:rPr>
          <w:sz w:val="24"/>
          <w:szCs w:val="24"/>
        </w:rPr>
        <w:t xml:space="preserve"> </w:t>
      </w:r>
      <w:r w:rsidRPr="00CB7F56">
        <w:rPr>
          <w:rFonts w:eastAsia="Times New Roman"/>
          <w:sz w:val="24"/>
          <w:szCs w:val="24"/>
        </w:rPr>
        <w:t>направление.</w:t>
      </w:r>
      <w:r w:rsidR="000D61D3">
        <w:rPr>
          <w:sz w:val="24"/>
          <w:szCs w:val="24"/>
        </w:rPr>
        <w:t xml:space="preserve"> </w:t>
      </w:r>
      <w:r w:rsidRPr="00CB7F56">
        <w:rPr>
          <w:rFonts w:eastAsia="Times New Roman"/>
          <w:sz w:val="24"/>
          <w:szCs w:val="24"/>
        </w:rPr>
        <w:t>Теория</w:t>
      </w:r>
      <w:r w:rsidR="000D61D3">
        <w:rPr>
          <w:sz w:val="24"/>
          <w:szCs w:val="24"/>
        </w:rPr>
        <w:t xml:space="preserve"> </w:t>
      </w:r>
      <w:r w:rsidRPr="00CB7F56">
        <w:rPr>
          <w:rFonts w:eastAsia="Times New Roman"/>
          <w:sz w:val="24"/>
          <w:szCs w:val="24"/>
        </w:rPr>
        <w:t>официальной</w:t>
      </w:r>
      <w:r w:rsidR="000D61D3">
        <w:rPr>
          <w:sz w:val="24"/>
          <w:szCs w:val="24"/>
        </w:rPr>
        <w:t xml:space="preserve"> </w:t>
      </w:r>
      <w:r w:rsidRPr="00CB7F56">
        <w:rPr>
          <w:rFonts w:eastAsia="Times New Roman"/>
          <w:sz w:val="24"/>
          <w:szCs w:val="24"/>
        </w:rPr>
        <w:t>народности.</w:t>
      </w:r>
      <w:r w:rsidR="000D61D3">
        <w:rPr>
          <w:rFonts w:eastAsia="Times New Roman"/>
          <w:sz w:val="24"/>
          <w:szCs w:val="24"/>
        </w:rPr>
        <w:t xml:space="preserve"> </w:t>
      </w:r>
      <w:r w:rsidRPr="00CB7F56">
        <w:rPr>
          <w:rFonts w:eastAsia="Times New Roman"/>
          <w:sz w:val="24"/>
          <w:szCs w:val="24"/>
        </w:rPr>
        <w:t>Оппозиционная</w:t>
      </w:r>
      <w:r w:rsidR="000D61D3">
        <w:rPr>
          <w:sz w:val="24"/>
          <w:szCs w:val="24"/>
        </w:rPr>
        <w:t xml:space="preserve"> </w:t>
      </w:r>
      <w:r w:rsidRPr="00CB7F56">
        <w:rPr>
          <w:rFonts w:eastAsia="Times New Roman"/>
          <w:sz w:val="24"/>
          <w:szCs w:val="24"/>
        </w:rPr>
        <w:t>общественная</w:t>
      </w:r>
      <w:r w:rsidR="000D61D3">
        <w:rPr>
          <w:rFonts w:eastAsia="Times New Roman"/>
          <w:sz w:val="24"/>
          <w:szCs w:val="24"/>
        </w:rPr>
        <w:t xml:space="preserve"> </w:t>
      </w:r>
      <w:r w:rsidRPr="00CB7F56">
        <w:rPr>
          <w:rFonts w:eastAsia="Times New Roman"/>
          <w:sz w:val="24"/>
          <w:szCs w:val="24"/>
        </w:rPr>
        <w:t>мысль.</w:t>
      </w:r>
      <w:r w:rsidR="000D61D3">
        <w:rPr>
          <w:sz w:val="24"/>
          <w:szCs w:val="24"/>
        </w:rPr>
        <w:t xml:space="preserve"> </w:t>
      </w:r>
      <w:r w:rsidRPr="00CB7F56">
        <w:rPr>
          <w:rFonts w:eastAsia="Times New Roman"/>
          <w:sz w:val="24"/>
          <w:szCs w:val="24"/>
        </w:rPr>
        <w:t>Славянофилы</w:t>
      </w:r>
      <w:r w:rsidRPr="00CB7F56">
        <w:rPr>
          <w:sz w:val="24"/>
          <w:szCs w:val="24"/>
        </w:rPr>
        <w:tab/>
      </w:r>
      <w:r w:rsidRPr="00CB7F56">
        <w:rPr>
          <w:rFonts w:eastAsia="Times New Roman"/>
          <w:sz w:val="24"/>
          <w:szCs w:val="24"/>
        </w:rPr>
        <w:t>и</w:t>
      </w:r>
      <w:r w:rsidR="000D61D3">
        <w:rPr>
          <w:sz w:val="24"/>
          <w:szCs w:val="24"/>
        </w:rPr>
        <w:t xml:space="preserve"> </w:t>
      </w:r>
      <w:r w:rsidRPr="00CB7F56">
        <w:rPr>
          <w:rFonts w:eastAsia="Times New Roman"/>
          <w:sz w:val="24"/>
          <w:szCs w:val="24"/>
        </w:rPr>
        <w:t>западники.</w:t>
      </w:r>
      <w:r w:rsidR="000D61D3">
        <w:rPr>
          <w:sz w:val="24"/>
          <w:szCs w:val="24"/>
        </w:rPr>
        <w:t xml:space="preserve"> </w:t>
      </w:r>
      <w:r w:rsidRPr="00CB7F56">
        <w:rPr>
          <w:rFonts w:eastAsia="Times New Roman"/>
          <w:sz w:val="24"/>
          <w:szCs w:val="24"/>
        </w:rPr>
        <w:t>Революционно-социалистическое течение. Общество петрашевцев.</w:t>
      </w:r>
    </w:p>
    <w:p w:rsidR="00A36206" w:rsidRPr="00CB7F56" w:rsidRDefault="00A36206" w:rsidP="00A36206">
      <w:pPr>
        <w:rPr>
          <w:sz w:val="24"/>
          <w:szCs w:val="24"/>
        </w:rPr>
      </w:pPr>
    </w:p>
    <w:p w:rsidR="00A36206" w:rsidRPr="00CB7F56" w:rsidRDefault="00A36206" w:rsidP="00A36206">
      <w:pPr>
        <w:jc w:val="both"/>
        <w:rPr>
          <w:sz w:val="24"/>
          <w:szCs w:val="24"/>
        </w:rPr>
      </w:pPr>
      <w:r w:rsidRPr="00CB7F56">
        <w:rPr>
          <w:rFonts w:eastAsia="Times New Roman"/>
          <w:sz w:val="24"/>
          <w:szCs w:val="24"/>
        </w:rPr>
        <w:t>Внешняя политика России во второй четверти XIX в. Основные направления внешней политики. Борьба с революционным движением в Европе. Кавказская и русско-иранская войны. Восточный вопрос. Крымская война 1853-1855 гг.: причины, участники, основные сражения. Парижский мир. Причины и последствия поражения России в Крымской войне. Культура России в первой половине XIX в. Образование и книжное дело. Географические экспедиции и их участники. Открытие Антарктиды русскими мореплавателями. Развитие науки: учёные, их открытия и труды. Золотой век русской литературы: писатели и их произведения. Театр и музыка. Архитектура и скульптура: стили, архитекторы, скульпторы и их произведения. Живопись: стили, жанры, художники. Отмена крепостного права в России Император Александр II и его окружение. Необходимость и предпосылки реформ. Подготовка крестьянской реформы. Основные</w:t>
      </w:r>
      <w:r w:rsidRPr="00841431">
        <w:rPr>
          <w:rFonts w:eastAsia="Times New Roman"/>
          <w:sz w:val="24"/>
          <w:szCs w:val="24"/>
        </w:rPr>
        <w:t xml:space="preserve"> </w:t>
      </w:r>
      <w:r w:rsidRPr="00CB7F56">
        <w:rPr>
          <w:rFonts w:eastAsia="Times New Roman"/>
          <w:sz w:val="24"/>
          <w:szCs w:val="24"/>
        </w:rPr>
        <w:t>положения крестьянской реформы 1861 г. Значение отмены крепостного права. Реформы 1860–1870-х гг. Земская и городская реформы: основные принципы и положения. Судебная реформа. Реформы в области образования. Военные реформы.</w:t>
      </w:r>
    </w:p>
    <w:p w:rsidR="00A36206" w:rsidRPr="00CB7F56" w:rsidRDefault="00A36206" w:rsidP="00A36206">
      <w:pPr>
        <w:rPr>
          <w:sz w:val="24"/>
          <w:szCs w:val="24"/>
        </w:rPr>
      </w:pPr>
    </w:p>
    <w:p w:rsidR="00A36206" w:rsidRPr="00CB7F56" w:rsidRDefault="00A36206" w:rsidP="00A36206">
      <w:pPr>
        <w:jc w:val="both"/>
        <w:rPr>
          <w:sz w:val="24"/>
          <w:szCs w:val="24"/>
        </w:rPr>
      </w:pPr>
      <w:r w:rsidRPr="00CB7F56">
        <w:rPr>
          <w:rFonts w:eastAsia="Times New Roman"/>
          <w:sz w:val="24"/>
          <w:szCs w:val="24"/>
        </w:rPr>
        <w:t xml:space="preserve">Социально-экономическое развитие пореформенной России Сельское хозяйство после отмены крепостного права: основные черты и векторы развития. Развитие промышленности и торговли. Изменения в социальной структуре общества. Положение основных слоёв населения Российской империи. </w:t>
      </w:r>
      <w:proofErr w:type="gramStart"/>
      <w:r w:rsidRPr="00CB7F56">
        <w:rPr>
          <w:rFonts w:eastAsia="Times New Roman"/>
          <w:sz w:val="24"/>
          <w:szCs w:val="24"/>
        </w:rPr>
        <w:t>Основные термины и понятия: капиталистические отношения, экстенсивный путь развитие, помещичье землевладение, иностранный капитал, сословия, классы, рабочие, буржуазия.</w:t>
      </w:r>
      <w:proofErr w:type="gramEnd"/>
    </w:p>
    <w:p w:rsidR="00A36206" w:rsidRPr="00CB7F56" w:rsidRDefault="00A36206" w:rsidP="00A36206">
      <w:pPr>
        <w:rPr>
          <w:sz w:val="24"/>
          <w:szCs w:val="24"/>
        </w:rPr>
      </w:pPr>
    </w:p>
    <w:p w:rsidR="00A36206" w:rsidRPr="00CB7F56" w:rsidRDefault="00A36206" w:rsidP="00A36206">
      <w:pPr>
        <w:jc w:val="both"/>
        <w:rPr>
          <w:sz w:val="24"/>
          <w:szCs w:val="24"/>
        </w:rPr>
      </w:pPr>
      <w:r w:rsidRPr="00CB7F56">
        <w:rPr>
          <w:rFonts w:eastAsia="Times New Roman"/>
          <w:sz w:val="24"/>
          <w:szCs w:val="24"/>
        </w:rPr>
        <w:t>Общественные движения второй половины XIX в. Подъём общественного движения после поражения в Крымской войне. Консервативные и либеральные течения общественной жизни. Политика лавирования Радикализм. Народническое движение: идеология, организации</w:t>
      </w:r>
    </w:p>
    <w:p w:rsidR="00A36206" w:rsidRPr="00CB7F56" w:rsidRDefault="00A36206" w:rsidP="00A36206">
      <w:pPr>
        <w:rPr>
          <w:sz w:val="24"/>
          <w:szCs w:val="24"/>
        </w:rPr>
      </w:pPr>
    </w:p>
    <w:p w:rsidR="00A36206" w:rsidRPr="00CB7F56" w:rsidRDefault="00A36206" w:rsidP="00A36206">
      <w:pPr>
        <w:numPr>
          <w:ilvl w:val="0"/>
          <w:numId w:val="24"/>
        </w:numPr>
        <w:tabs>
          <w:tab w:val="left" w:pos="485"/>
        </w:tabs>
        <w:jc w:val="both"/>
        <w:rPr>
          <w:rFonts w:eastAsia="Times New Roman"/>
          <w:sz w:val="24"/>
          <w:szCs w:val="24"/>
        </w:rPr>
      </w:pPr>
      <w:r w:rsidRPr="00CB7F56">
        <w:rPr>
          <w:rFonts w:eastAsia="Times New Roman"/>
          <w:sz w:val="24"/>
          <w:szCs w:val="24"/>
        </w:rPr>
        <w:t>тактика. «Хождение в народ». Начало рабочего движения. Распространение марксизма. Зарождение российской социал-демократии. Народное самодержавие Александра III Начало правления Александра III. Манифест о незыблемости самодержавия. Ограничительная политика в сферах печати,</w:t>
      </w:r>
    </w:p>
    <w:p w:rsidR="00A36206" w:rsidRPr="00CB7F56" w:rsidRDefault="00A36206" w:rsidP="00A36206">
      <w:pPr>
        <w:rPr>
          <w:sz w:val="24"/>
          <w:szCs w:val="24"/>
        </w:rPr>
      </w:pPr>
    </w:p>
    <w:p w:rsidR="00A36206" w:rsidRPr="000D61D3" w:rsidRDefault="00A36206" w:rsidP="000D61D3">
      <w:pPr>
        <w:jc w:val="both"/>
        <w:rPr>
          <w:sz w:val="24"/>
          <w:szCs w:val="24"/>
        </w:rPr>
      </w:pPr>
      <w:r w:rsidRPr="00CB7F56">
        <w:rPr>
          <w:rFonts w:eastAsia="Times New Roman"/>
          <w:sz w:val="24"/>
          <w:szCs w:val="24"/>
        </w:rPr>
        <w:t>образования и судебного производства. Изменения в земском и городском самоуправлении. Укрепление общинных порядков в деревне. Национальная политика. Возрастание роли государства в экономической жизни страны. Курс на модернизацию промышленности. Завершение промышленного переворота</w:t>
      </w:r>
      <w:r w:rsidR="000D61D3">
        <w:rPr>
          <w:sz w:val="24"/>
          <w:szCs w:val="24"/>
        </w:rPr>
        <w:t xml:space="preserve"> </w:t>
      </w:r>
      <w:proofErr w:type="spellStart"/>
      <w:r w:rsidR="000D61D3">
        <w:rPr>
          <w:sz w:val="24"/>
          <w:szCs w:val="24"/>
        </w:rPr>
        <w:t>и</w:t>
      </w:r>
      <w:r w:rsidRPr="00CB7F56">
        <w:rPr>
          <w:rFonts w:eastAsia="Times New Roman"/>
          <w:sz w:val="24"/>
          <w:szCs w:val="24"/>
        </w:rPr>
        <w:t>его</w:t>
      </w:r>
      <w:proofErr w:type="spellEnd"/>
      <w:r w:rsidRPr="00CB7F56">
        <w:rPr>
          <w:rFonts w:eastAsia="Times New Roman"/>
          <w:sz w:val="24"/>
          <w:szCs w:val="24"/>
        </w:rPr>
        <w:t xml:space="preserve"> последствия. Экономические и финансовые реформы. Разработка рабочего законодательства.</w:t>
      </w:r>
    </w:p>
    <w:p w:rsidR="00A36206" w:rsidRPr="00CB7F56" w:rsidRDefault="00A36206" w:rsidP="00A36206">
      <w:pPr>
        <w:rPr>
          <w:rFonts w:eastAsia="Times New Roman"/>
          <w:sz w:val="24"/>
          <w:szCs w:val="24"/>
        </w:rPr>
      </w:pPr>
    </w:p>
    <w:p w:rsidR="00A36206" w:rsidRPr="00CB7F56" w:rsidRDefault="00A36206" w:rsidP="00A36206">
      <w:pPr>
        <w:jc w:val="both"/>
        <w:rPr>
          <w:rFonts w:eastAsia="Times New Roman"/>
          <w:sz w:val="24"/>
          <w:szCs w:val="24"/>
        </w:rPr>
      </w:pPr>
      <w:r w:rsidRPr="00CB7F56">
        <w:rPr>
          <w:rFonts w:eastAsia="Times New Roman"/>
          <w:sz w:val="24"/>
          <w:szCs w:val="24"/>
        </w:rPr>
        <w:t>Внешняя политика России во второй половине XIX в. Основные направления внешней политики при Александре II. «Союз трёх императоров».</w:t>
      </w:r>
    </w:p>
    <w:p w:rsidR="00A36206" w:rsidRPr="00CB7F56" w:rsidRDefault="00A36206" w:rsidP="00A36206">
      <w:pPr>
        <w:rPr>
          <w:sz w:val="24"/>
          <w:szCs w:val="24"/>
        </w:rPr>
      </w:pPr>
    </w:p>
    <w:p w:rsidR="00A36206" w:rsidRPr="00CB7F56" w:rsidRDefault="00A36206" w:rsidP="00A36206">
      <w:pPr>
        <w:jc w:val="both"/>
        <w:rPr>
          <w:sz w:val="24"/>
          <w:szCs w:val="24"/>
        </w:rPr>
      </w:pPr>
      <w:r w:rsidRPr="00CB7F56">
        <w:rPr>
          <w:rFonts w:eastAsia="Times New Roman"/>
          <w:sz w:val="24"/>
          <w:szCs w:val="24"/>
        </w:rPr>
        <w:t>Русско-турецкая война 1877-1878 гг. Роль России в освобождении балканских народов. Присоединение Средней Азии. Дальневосточная политика России. Продажа Аляски. Внешняя политика при Александре III. Ослабление влияния</w:t>
      </w:r>
      <w:r w:rsidRPr="00841431">
        <w:rPr>
          <w:rFonts w:eastAsia="Times New Roman"/>
          <w:sz w:val="24"/>
          <w:szCs w:val="24"/>
        </w:rPr>
        <w:t xml:space="preserve"> </w:t>
      </w:r>
      <w:r w:rsidRPr="00CB7F56">
        <w:rPr>
          <w:rFonts w:eastAsia="Times New Roman"/>
          <w:sz w:val="24"/>
          <w:szCs w:val="24"/>
        </w:rPr>
        <w:t xml:space="preserve">России на Балканах. </w:t>
      </w:r>
      <w:proofErr w:type="spellStart"/>
      <w:r w:rsidRPr="00CB7F56">
        <w:rPr>
          <w:rFonts w:eastAsia="Times New Roman"/>
          <w:sz w:val="24"/>
          <w:szCs w:val="24"/>
        </w:rPr>
        <w:t>Российскогерманские</w:t>
      </w:r>
      <w:proofErr w:type="spellEnd"/>
      <w:r w:rsidRPr="00CB7F56">
        <w:rPr>
          <w:rFonts w:eastAsia="Times New Roman"/>
          <w:sz w:val="24"/>
          <w:szCs w:val="24"/>
        </w:rPr>
        <w:t xml:space="preserve"> отношения. Сближение России и Франции. Азиатская политика. Культура России во второй половине XIX в. Развитие образования. Печать и книжное дело. Развитие российской науки: достижения российских учёных, их вклад в мировую науку и технику. Литература: стили, жанры, общественное звучание литературы. Театр и музыка. Живопись. Архитектура и скульптура.</w:t>
      </w:r>
    </w:p>
    <w:p w:rsidR="00A36206" w:rsidRPr="00CB7F56" w:rsidRDefault="00A36206" w:rsidP="00A36206">
      <w:pPr>
        <w:rPr>
          <w:sz w:val="24"/>
          <w:szCs w:val="24"/>
        </w:rPr>
      </w:pPr>
    </w:p>
    <w:p w:rsidR="00A36206" w:rsidRPr="00CB7F56" w:rsidRDefault="00A36206" w:rsidP="00A36206">
      <w:pPr>
        <w:jc w:val="both"/>
        <w:rPr>
          <w:sz w:val="24"/>
          <w:szCs w:val="24"/>
        </w:rPr>
      </w:pPr>
      <w:r w:rsidRPr="00CB7F56">
        <w:rPr>
          <w:rFonts w:eastAsia="Times New Roman"/>
          <w:sz w:val="24"/>
          <w:szCs w:val="24"/>
        </w:rPr>
        <w:t xml:space="preserve">На пороге нового века: динамика и противоречия </w:t>
      </w:r>
      <w:proofErr w:type="spellStart"/>
      <w:r w:rsidRPr="00CB7F56">
        <w:rPr>
          <w:rFonts w:eastAsia="Times New Roman"/>
          <w:sz w:val="24"/>
          <w:szCs w:val="24"/>
        </w:rPr>
        <w:t>социальноэкономического</w:t>
      </w:r>
      <w:proofErr w:type="spellEnd"/>
      <w:r w:rsidRPr="00CB7F56">
        <w:rPr>
          <w:rFonts w:eastAsia="Times New Roman"/>
          <w:sz w:val="24"/>
          <w:szCs w:val="24"/>
        </w:rPr>
        <w:t xml:space="preserve"> развития Особенности промышленного и аграрного развития на рубеже XIX–XX вв. Политика модернизации «сверху». С.Ю. Витте. Государственный капитализм. Аграрный вопрос. Формирование монополий. Иностранный капитал в России. Политическая система. Император Николай II и его воззрения. Социальная структура общества, положение основных групп населения.</w:t>
      </w:r>
    </w:p>
    <w:p w:rsidR="00A36206" w:rsidRPr="00CB7F56" w:rsidRDefault="00A36206" w:rsidP="00A36206">
      <w:pPr>
        <w:rPr>
          <w:sz w:val="24"/>
          <w:szCs w:val="24"/>
        </w:rPr>
      </w:pPr>
    </w:p>
    <w:p w:rsidR="00A36206" w:rsidRPr="00CB7F56" w:rsidRDefault="00A36206" w:rsidP="00A36206">
      <w:pPr>
        <w:rPr>
          <w:sz w:val="24"/>
          <w:szCs w:val="24"/>
        </w:rPr>
      </w:pPr>
      <w:r w:rsidRPr="00CB7F56">
        <w:rPr>
          <w:rFonts w:eastAsia="Times New Roman"/>
          <w:sz w:val="24"/>
          <w:szCs w:val="24"/>
        </w:rPr>
        <w:t xml:space="preserve">Русско-японская война 1904-1905 гг. Политика России на Дальнем Востоке. Причины, начало и ход военных действий. </w:t>
      </w:r>
      <w:proofErr w:type="spellStart"/>
      <w:r w:rsidRPr="00CB7F56">
        <w:rPr>
          <w:rFonts w:eastAsia="Times New Roman"/>
          <w:sz w:val="24"/>
          <w:szCs w:val="24"/>
        </w:rPr>
        <w:t>Портсмутский</w:t>
      </w:r>
      <w:proofErr w:type="spellEnd"/>
      <w:r w:rsidRPr="00CB7F56">
        <w:rPr>
          <w:rFonts w:eastAsia="Times New Roman"/>
          <w:sz w:val="24"/>
          <w:szCs w:val="24"/>
        </w:rPr>
        <w:t xml:space="preserve"> мир. Воздействие войны на общественно-политическую жизнь страны. Общественное движение в России </w:t>
      </w:r>
      <w:proofErr w:type="gramStart"/>
      <w:r w:rsidRPr="00CB7F56">
        <w:rPr>
          <w:rFonts w:eastAsia="Times New Roman"/>
          <w:sz w:val="24"/>
          <w:szCs w:val="24"/>
        </w:rPr>
        <w:t>в начале</w:t>
      </w:r>
      <w:proofErr w:type="gramEnd"/>
      <w:r w:rsidRPr="00CB7F56">
        <w:rPr>
          <w:rFonts w:eastAsia="Times New Roman"/>
          <w:sz w:val="24"/>
          <w:szCs w:val="24"/>
        </w:rPr>
        <w:t xml:space="preserve"> XX в. Образование политических партий. Социалистические (революционные) политические партии. Либеральные политические партии. Консервативные (традиционалистские) политические партии. Первая российская революция (1905-1907) Первая российская революция: причины и характер. Начало революции: «кровавое воскресенье». Основные события революции: возникновение Советов, восстания в армии и на флоте, всероссийская политическая стачка. Манифест 17 октября 1905 г. Начало российского парламентаризма. Итоги и значение первой российской революции. Общество и власть после революции. </w:t>
      </w:r>
      <w:proofErr w:type="spellStart"/>
      <w:r w:rsidRPr="00CB7F56">
        <w:rPr>
          <w:rFonts w:eastAsia="Times New Roman"/>
          <w:sz w:val="24"/>
          <w:szCs w:val="24"/>
        </w:rPr>
        <w:t>Столыпинские</w:t>
      </w:r>
      <w:proofErr w:type="spellEnd"/>
      <w:r w:rsidRPr="00CB7F56">
        <w:rPr>
          <w:rFonts w:eastAsia="Times New Roman"/>
          <w:sz w:val="24"/>
          <w:szCs w:val="24"/>
        </w:rPr>
        <w:t xml:space="preserve"> реформы Правительственная программа П.А. Столыпина. Третьеиюньская политическая система. Аграрная реформа: цели, осуществление, итоги реформы. Культура России </w:t>
      </w:r>
      <w:proofErr w:type="gramStart"/>
      <w:r w:rsidRPr="00CB7F56">
        <w:rPr>
          <w:rFonts w:eastAsia="Times New Roman"/>
          <w:sz w:val="24"/>
          <w:szCs w:val="24"/>
        </w:rPr>
        <w:t>в начале</w:t>
      </w:r>
      <w:proofErr w:type="gramEnd"/>
      <w:r w:rsidRPr="00CB7F56">
        <w:rPr>
          <w:rFonts w:eastAsia="Times New Roman"/>
          <w:sz w:val="24"/>
          <w:szCs w:val="24"/>
        </w:rPr>
        <w:t xml:space="preserve"> XX в. Особенности русской культуры на рубеже XIX–XX вв. Народное образование. Печать и книжное дело. Развитие науки. Русская философия: поиски общественного</w:t>
      </w:r>
      <w:r w:rsidRPr="00841431">
        <w:rPr>
          <w:rFonts w:eastAsia="Times New Roman"/>
          <w:sz w:val="24"/>
          <w:szCs w:val="24"/>
        </w:rPr>
        <w:t xml:space="preserve"> </w:t>
      </w:r>
      <w:r w:rsidRPr="00CB7F56">
        <w:rPr>
          <w:rFonts w:eastAsia="Times New Roman"/>
          <w:sz w:val="24"/>
          <w:szCs w:val="24"/>
        </w:rPr>
        <w:t>идеала. Развитие литературы: от реализма к модернизму. Поэзия Серебряного</w:t>
      </w:r>
    </w:p>
    <w:p w:rsidR="00A36206" w:rsidRPr="00CB7F56" w:rsidRDefault="00A36206" w:rsidP="00A36206">
      <w:pPr>
        <w:rPr>
          <w:sz w:val="24"/>
          <w:szCs w:val="24"/>
        </w:rPr>
      </w:pPr>
    </w:p>
    <w:p w:rsidR="00A36206" w:rsidRPr="00CB7F56" w:rsidRDefault="00A36206" w:rsidP="00A36206">
      <w:pPr>
        <w:jc w:val="both"/>
        <w:rPr>
          <w:sz w:val="24"/>
          <w:szCs w:val="24"/>
        </w:rPr>
      </w:pPr>
      <w:r w:rsidRPr="00CB7F56">
        <w:rPr>
          <w:rFonts w:eastAsia="Times New Roman"/>
          <w:sz w:val="24"/>
          <w:szCs w:val="24"/>
        </w:rPr>
        <w:t>века. Драматический театр: традиции и новаторство. Русский балет. «Русские сезоны» С.П. Дягилева. Музыка и кинематограф. Живопись: традиции реализма, «Мир искусства», авангардизм. Архитектура и скульптура.</w:t>
      </w:r>
    </w:p>
    <w:p w:rsidR="00A36206" w:rsidRPr="00CB7F56" w:rsidRDefault="00A36206" w:rsidP="00A36206">
      <w:pPr>
        <w:rPr>
          <w:sz w:val="24"/>
          <w:szCs w:val="24"/>
        </w:rPr>
      </w:pPr>
    </w:p>
    <w:p w:rsidR="00A36206" w:rsidRPr="00CB7F56" w:rsidRDefault="00A36206" w:rsidP="00A36206">
      <w:pPr>
        <w:rPr>
          <w:sz w:val="24"/>
          <w:szCs w:val="24"/>
        </w:rPr>
      </w:pPr>
    </w:p>
    <w:p w:rsidR="00A36206" w:rsidRPr="00CB7F56" w:rsidRDefault="00A36206" w:rsidP="00A36206">
      <w:pPr>
        <w:rPr>
          <w:sz w:val="24"/>
          <w:szCs w:val="24"/>
        </w:rPr>
      </w:pPr>
    </w:p>
    <w:p w:rsidR="00A36206" w:rsidRDefault="00A36206" w:rsidP="00A36206">
      <w:pPr>
        <w:rPr>
          <w:sz w:val="24"/>
          <w:szCs w:val="24"/>
        </w:rPr>
      </w:pPr>
    </w:p>
    <w:p w:rsidR="000D61D3" w:rsidRDefault="000D61D3" w:rsidP="00A36206">
      <w:pPr>
        <w:rPr>
          <w:sz w:val="24"/>
          <w:szCs w:val="24"/>
        </w:rPr>
      </w:pPr>
    </w:p>
    <w:p w:rsidR="000D61D3" w:rsidRDefault="000D61D3" w:rsidP="00A36206">
      <w:pPr>
        <w:rPr>
          <w:sz w:val="24"/>
          <w:szCs w:val="24"/>
        </w:rPr>
      </w:pPr>
    </w:p>
    <w:p w:rsidR="000D61D3" w:rsidRDefault="000D61D3" w:rsidP="00A36206">
      <w:pPr>
        <w:rPr>
          <w:sz w:val="24"/>
          <w:szCs w:val="24"/>
        </w:rPr>
      </w:pPr>
    </w:p>
    <w:p w:rsidR="000D61D3" w:rsidRDefault="000D61D3" w:rsidP="00A36206">
      <w:pPr>
        <w:rPr>
          <w:sz w:val="24"/>
          <w:szCs w:val="24"/>
        </w:rPr>
      </w:pPr>
    </w:p>
    <w:p w:rsidR="000D61D3" w:rsidRDefault="000D61D3" w:rsidP="00A36206">
      <w:pPr>
        <w:rPr>
          <w:sz w:val="24"/>
          <w:szCs w:val="24"/>
        </w:rPr>
      </w:pPr>
    </w:p>
    <w:p w:rsidR="000D61D3" w:rsidRDefault="000D61D3" w:rsidP="00A36206">
      <w:pPr>
        <w:rPr>
          <w:sz w:val="24"/>
          <w:szCs w:val="24"/>
        </w:rPr>
      </w:pPr>
    </w:p>
    <w:p w:rsidR="000D61D3" w:rsidRDefault="000D61D3" w:rsidP="00A36206">
      <w:pPr>
        <w:rPr>
          <w:sz w:val="24"/>
          <w:szCs w:val="24"/>
        </w:rPr>
      </w:pPr>
    </w:p>
    <w:p w:rsidR="000D61D3" w:rsidRDefault="000D61D3" w:rsidP="00A36206">
      <w:pPr>
        <w:rPr>
          <w:sz w:val="24"/>
          <w:szCs w:val="24"/>
        </w:rPr>
      </w:pPr>
    </w:p>
    <w:p w:rsidR="000D61D3" w:rsidRDefault="000D61D3" w:rsidP="00A36206">
      <w:pPr>
        <w:rPr>
          <w:sz w:val="24"/>
          <w:szCs w:val="24"/>
        </w:rPr>
      </w:pPr>
    </w:p>
    <w:p w:rsidR="000D61D3" w:rsidRDefault="000D61D3" w:rsidP="00A36206">
      <w:pPr>
        <w:rPr>
          <w:sz w:val="24"/>
          <w:szCs w:val="24"/>
        </w:rPr>
      </w:pPr>
    </w:p>
    <w:p w:rsidR="000D61D3" w:rsidRDefault="000D61D3" w:rsidP="00A36206">
      <w:pPr>
        <w:rPr>
          <w:sz w:val="24"/>
          <w:szCs w:val="24"/>
        </w:rPr>
      </w:pPr>
    </w:p>
    <w:p w:rsidR="000D61D3" w:rsidRPr="00CB7F56" w:rsidRDefault="000D61D3" w:rsidP="00A36206">
      <w:pPr>
        <w:rPr>
          <w:sz w:val="24"/>
          <w:szCs w:val="24"/>
        </w:rPr>
      </w:pPr>
    </w:p>
    <w:p w:rsidR="00A36206" w:rsidRPr="00CB7F56" w:rsidRDefault="00A36206" w:rsidP="00A36206">
      <w:pPr>
        <w:rPr>
          <w:sz w:val="24"/>
          <w:szCs w:val="24"/>
        </w:rPr>
      </w:pPr>
    </w:p>
    <w:p w:rsidR="00A36206" w:rsidRDefault="00A36206" w:rsidP="00A36206">
      <w:pPr>
        <w:ind w:left="980"/>
        <w:rPr>
          <w:sz w:val="24"/>
          <w:szCs w:val="24"/>
        </w:rPr>
      </w:pPr>
      <w:r w:rsidRPr="00CB7F56">
        <w:rPr>
          <w:rFonts w:eastAsia="Times New Roman"/>
          <w:b/>
          <w:bCs/>
          <w:sz w:val="24"/>
          <w:szCs w:val="24"/>
        </w:rPr>
        <w:t>Тематическое планирование</w:t>
      </w:r>
    </w:p>
    <w:tbl>
      <w:tblPr>
        <w:tblStyle w:val="a6"/>
        <w:tblW w:w="8856" w:type="dxa"/>
        <w:tblInd w:w="980" w:type="dxa"/>
        <w:tblLook w:val="04A0"/>
      </w:tblPr>
      <w:tblGrid>
        <w:gridCol w:w="436"/>
        <w:gridCol w:w="5213"/>
        <w:gridCol w:w="1260"/>
        <w:gridCol w:w="1947"/>
      </w:tblGrid>
      <w:tr w:rsidR="00A36206" w:rsidTr="00E56C6F">
        <w:tc>
          <w:tcPr>
            <w:tcW w:w="436" w:type="dxa"/>
          </w:tcPr>
          <w:p w:rsidR="00A36206" w:rsidRDefault="00A36206" w:rsidP="00E56C6F">
            <w:pPr>
              <w:rPr>
                <w:sz w:val="24"/>
                <w:szCs w:val="24"/>
              </w:rPr>
            </w:pPr>
          </w:p>
        </w:tc>
        <w:tc>
          <w:tcPr>
            <w:tcW w:w="5213" w:type="dxa"/>
          </w:tcPr>
          <w:p w:rsidR="00A36206" w:rsidRDefault="00A36206" w:rsidP="00E56C6F">
            <w:pPr>
              <w:rPr>
                <w:sz w:val="24"/>
                <w:szCs w:val="24"/>
              </w:rPr>
            </w:pPr>
            <w:r w:rsidRPr="00CB7F56">
              <w:rPr>
                <w:rFonts w:eastAsia="Times New Roman"/>
                <w:b/>
                <w:bCs/>
                <w:sz w:val="24"/>
                <w:szCs w:val="24"/>
              </w:rPr>
              <w:t>Раздел программы</w:t>
            </w:r>
          </w:p>
        </w:tc>
        <w:tc>
          <w:tcPr>
            <w:tcW w:w="1260" w:type="dxa"/>
          </w:tcPr>
          <w:p w:rsidR="00A36206" w:rsidRDefault="00A36206" w:rsidP="00E56C6F">
            <w:pPr>
              <w:rPr>
                <w:sz w:val="24"/>
                <w:szCs w:val="24"/>
              </w:rPr>
            </w:pPr>
            <w:r>
              <w:rPr>
                <w:sz w:val="24"/>
                <w:szCs w:val="24"/>
              </w:rPr>
              <w:t>Кол-во часов</w:t>
            </w:r>
          </w:p>
        </w:tc>
        <w:tc>
          <w:tcPr>
            <w:tcW w:w="1947" w:type="dxa"/>
          </w:tcPr>
          <w:p w:rsidR="00A36206" w:rsidRDefault="00A36206" w:rsidP="00E56C6F">
            <w:pPr>
              <w:rPr>
                <w:sz w:val="24"/>
                <w:szCs w:val="24"/>
              </w:rPr>
            </w:pPr>
            <w:r>
              <w:rPr>
                <w:sz w:val="24"/>
                <w:szCs w:val="24"/>
              </w:rPr>
              <w:t>Контрольные работы</w:t>
            </w:r>
          </w:p>
        </w:tc>
      </w:tr>
      <w:tr w:rsidR="00A36206" w:rsidTr="00E56C6F">
        <w:tc>
          <w:tcPr>
            <w:tcW w:w="436" w:type="dxa"/>
            <w:vAlign w:val="bottom"/>
          </w:tcPr>
          <w:p w:rsidR="00A36206" w:rsidRDefault="00A36206" w:rsidP="00E56C6F">
            <w:pPr>
              <w:ind w:left="100"/>
              <w:rPr>
                <w:sz w:val="24"/>
                <w:szCs w:val="24"/>
              </w:rPr>
            </w:pPr>
          </w:p>
        </w:tc>
        <w:tc>
          <w:tcPr>
            <w:tcW w:w="5213" w:type="dxa"/>
            <w:vAlign w:val="bottom"/>
          </w:tcPr>
          <w:p w:rsidR="00A36206" w:rsidRPr="00CB7F56" w:rsidRDefault="00A36206" w:rsidP="00E56C6F">
            <w:pPr>
              <w:ind w:left="100"/>
              <w:rPr>
                <w:rFonts w:eastAsia="Times New Roman"/>
                <w:sz w:val="24"/>
                <w:szCs w:val="24"/>
              </w:rPr>
            </w:pPr>
            <w:r>
              <w:rPr>
                <w:rFonts w:eastAsia="Times New Roman"/>
                <w:sz w:val="24"/>
                <w:szCs w:val="24"/>
              </w:rPr>
              <w:t>10 класс</w:t>
            </w:r>
          </w:p>
        </w:tc>
        <w:tc>
          <w:tcPr>
            <w:tcW w:w="1260" w:type="dxa"/>
          </w:tcPr>
          <w:p w:rsidR="00A36206" w:rsidRDefault="00A36206" w:rsidP="00E56C6F">
            <w:pPr>
              <w:rPr>
                <w:sz w:val="24"/>
                <w:szCs w:val="24"/>
              </w:rPr>
            </w:pPr>
          </w:p>
        </w:tc>
        <w:tc>
          <w:tcPr>
            <w:tcW w:w="1947" w:type="dxa"/>
          </w:tcPr>
          <w:p w:rsidR="00A36206" w:rsidRDefault="00A36206" w:rsidP="00E56C6F">
            <w:pPr>
              <w:rPr>
                <w:sz w:val="24"/>
                <w:szCs w:val="24"/>
              </w:rPr>
            </w:pPr>
          </w:p>
        </w:tc>
      </w:tr>
      <w:tr w:rsidR="00A36206" w:rsidTr="00E56C6F">
        <w:tc>
          <w:tcPr>
            <w:tcW w:w="436" w:type="dxa"/>
            <w:vAlign w:val="bottom"/>
          </w:tcPr>
          <w:p w:rsidR="00A36206" w:rsidRPr="00CB7F56" w:rsidRDefault="00A36206" w:rsidP="00E56C6F">
            <w:pPr>
              <w:ind w:left="100"/>
              <w:rPr>
                <w:sz w:val="24"/>
                <w:szCs w:val="24"/>
              </w:rPr>
            </w:pPr>
            <w:r>
              <w:rPr>
                <w:sz w:val="24"/>
                <w:szCs w:val="24"/>
              </w:rPr>
              <w:t>1</w:t>
            </w:r>
          </w:p>
        </w:tc>
        <w:tc>
          <w:tcPr>
            <w:tcW w:w="5213" w:type="dxa"/>
            <w:vAlign w:val="bottom"/>
          </w:tcPr>
          <w:p w:rsidR="00A36206" w:rsidRPr="00CB7F56" w:rsidRDefault="00A36206" w:rsidP="00E56C6F">
            <w:pPr>
              <w:ind w:left="100"/>
              <w:rPr>
                <w:sz w:val="24"/>
                <w:szCs w:val="24"/>
              </w:rPr>
            </w:pPr>
            <w:r w:rsidRPr="00CB7F56">
              <w:rPr>
                <w:rFonts w:eastAsia="Times New Roman"/>
                <w:sz w:val="24"/>
                <w:szCs w:val="24"/>
              </w:rPr>
              <w:t>Мир накануне и в годы</w:t>
            </w:r>
            <w:proofErr w:type="gramStart"/>
            <w:r w:rsidRPr="00CB7F56">
              <w:rPr>
                <w:rFonts w:eastAsia="Times New Roman"/>
                <w:sz w:val="24"/>
                <w:szCs w:val="24"/>
              </w:rPr>
              <w:t xml:space="preserve"> П</w:t>
            </w:r>
            <w:proofErr w:type="gramEnd"/>
            <w:r w:rsidRPr="00CB7F56">
              <w:rPr>
                <w:rFonts w:eastAsia="Times New Roman"/>
                <w:sz w:val="24"/>
                <w:szCs w:val="24"/>
              </w:rPr>
              <w:t>ервой</w:t>
            </w:r>
            <w:r>
              <w:rPr>
                <w:rFonts w:eastAsia="Times New Roman"/>
                <w:sz w:val="24"/>
                <w:szCs w:val="24"/>
              </w:rPr>
              <w:t xml:space="preserve"> мировой</w:t>
            </w:r>
            <w:r w:rsidRPr="00CB7F56">
              <w:rPr>
                <w:rFonts w:eastAsia="Times New Roman"/>
                <w:sz w:val="24"/>
                <w:szCs w:val="24"/>
              </w:rPr>
              <w:t xml:space="preserve"> войны</w:t>
            </w:r>
          </w:p>
        </w:tc>
        <w:tc>
          <w:tcPr>
            <w:tcW w:w="1260" w:type="dxa"/>
          </w:tcPr>
          <w:p w:rsidR="00A36206" w:rsidRDefault="00A36206" w:rsidP="00E56C6F">
            <w:pPr>
              <w:rPr>
                <w:sz w:val="24"/>
                <w:szCs w:val="24"/>
              </w:rPr>
            </w:pPr>
            <w:r>
              <w:rPr>
                <w:sz w:val="24"/>
                <w:szCs w:val="24"/>
              </w:rPr>
              <w:t>4</w:t>
            </w:r>
          </w:p>
        </w:tc>
        <w:tc>
          <w:tcPr>
            <w:tcW w:w="1947" w:type="dxa"/>
          </w:tcPr>
          <w:p w:rsidR="00A36206" w:rsidRDefault="00A36206" w:rsidP="00E56C6F">
            <w:pPr>
              <w:rPr>
                <w:sz w:val="24"/>
                <w:szCs w:val="24"/>
              </w:rPr>
            </w:pPr>
          </w:p>
        </w:tc>
      </w:tr>
      <w:tr w:rsidR="00A36206" w:rsidTr="00E56C6F">
        <w:tc>
          <w:tcPr>
            <w:tcW w:w="436" w:type="dxa"/>
            <w:vAlign w:val="bottom"/>
          </w:tcPr>
          <w:p w:rsidR="00A36206" w:rsidRPr="00CB7F56" w:rsidRDefault="00A36206" w:rsidP="00E56C6F">
            <w:pPr>
              <w:ind w:left="100"/>
              <w:rPr>
                <w:sz w:val="24"/>
                <w:szCs w:val="24"/>
              </w:rPr>
            </w:pPr>
            <w:r>
              <w:rPr>
                <w:sz w:val="24"/>
                <w:szCs w:val="24"/>
              </w:rPr>
              <w:t>2</w:t>
            </w:r>
          </w:p>
        </w:tc>
        <w:tc>
          <w:tcPr>
            <w:tcW w:w="5213" w:type="dxa"/>
            <w:vAlign w:val="bottom"/>
          </w:tcPr>
          <w:p w:rsidR="00A36206" w:rsidRPr="00CE6372" w:rsidRDefault="00A36206" w:rsidP="00E56C6F">
            <w:pPr>
              <w:ind w:left="100"/>
              <w:rPr>
                <w:sz w:val="24"/>
                <w:szCs w:val="24"/>
              </w:rPr>
            </w:pPr>
            <w:proofErr w:type="spellStart"/>
            <w:r w:rsidRPr="00CB7F56">
              <w:rPr>
                <w:rFonts w:eastAsia="Times New Roman"/>
                <w:w w:val="99"/>
                <w:sz w:val="24"/>
                <w:szCs w:val="24"/>
              </w:rPr>
              <w:t>Межвоенный</w:t>
            </w:r>
            <w:proofErr w:type="spellEnd"/>
            <w:r>
              <w:rPr>
                <w:sz w:val="24"/>
                <w:szCs w:val="24"/>
              </w:rPr>
              <w:t xml:space="preserve"> </w:t>
            </w:r>
            <w:r w:rsidRPr="00CB7F56">
              <w:rPr>
                <w:rFonts w:eastAsia="Times New Roman"/>
                <w:sz w:val="24"/>
                <w:szCs w:val="24"/>
              </w:rPr>
              <w:t>период</w:t>
            </w:r>
            <w:r>
              <w:rPr>
                <w:sz w:val="24"/>
                <w:szCs w:val="24"/>
              </w:rPr>
              <w:t xml:space="preserve">  </w:t>
            </w:r>
            <w:r w:rsidRPr="00CE6372">
              <w:rPr>
                <w:rFonts w:eastAsia="Times New Roman"/>
                <w:sz w:val="24"/>
                <w:szCs w:val="24"/>
              </w:rPr>
              <w:t>(1918—1939)</w:t>
            </w:r>
          </w:p>
        </w:tc>
        <w:tc>
          <w:tcPr>
            <w:tcW w:w="1260" w:type="dxa"/>
          </w:tcPr>
          <w:p w:rsidR="00A36206" w:rsidRDefault="00A36206" w:rsidP="00E56C6F">
            <w:pPr>
              <w:rPr>
                <w:sz w:val="24"/>
                <w:szCs w:val="24"/>
              </w:rPr>
            </w:pPr>
            <w:r>
              <w:rPr>
                <w:sz w:val="24"/>
                <w:szCs w:val="24"/>
              </w:rPr>
              <w:t>10</w:t>
            </w:r>
          </w:p>
        </w:tc>
        <w:tc>
          <w:tcPr>
            <w:tcW w:w="1947" w:type="dxa"/>
          </w:tcPr>
          <w:p w:rsidR="00A36206" w:rsidRDefault="00A36206" w:rsidP="00E56C6F">
            <w:pPr>
              <w:rPr>
                <w:sz w:val="24"/>
                <w:szCs w:val="24"/>
              </w:rPr>
            </w:pPr>
            <w:r>
              <w:rPr>
                <w:sz w:val="24"/>
                <w:szCs w:val="24"/>
              </w:rPr>
              <w:t>1</w:t>
            </w:r>
          </w:p>
        </w:tc>
      </w:tr>
      <w:tr w:rsidR="00A36206" w:rsidTr="00E56C6F">
        <w:tc>
          <w:tcPr>
            <w:tcW w:w="436" w:type="dxa"/>
            <w:vAlign w:val="bottom"/>
          </w:tcPr>
          <w:p w:rsidR="00A36206" w:rsidRPr="00CB7F56" w:rsidRDefault="00A36206" w:rsidP="00E56C6F">
            <w:pPr>
              <w:ind w:left="100"/>
              <w:rPr>
                <w:sz w:val="24"/>
                <w:szCs w:val="24"/>
              </w:rPr>
            </w:pPr>
            <w:r>
              <w:rPr>
                <w:sz w:val="24"/>
                <w:szCs w:val="24"/>
              </w:rPr>
              <w:t>3</w:t>
            </w:r>
          </w:p>
        </w:tc>
        <w:tc>
          <w:tcPr>
            <w:tcW w:w="5213" w:type="dxa"/>
            <w:vAlign w:val="bottom"/>
          </w:tcPr>
          <w:p w:rsidR="00A36206" w:rsidRPr="00CB7F56" w:rsidRDefault="00A36206" w:rsidP="00E56C6F">
            <w:pPr>
              <w:ind w:left="100"/>
              <w:rPr>
                <w:sz w:val="24"/>
                <w:szCs w:val="24"/>
              </w:rPr>
            </w:pPr>
            <w:r w:rsidRPr="00CB7F56">
              <w:rPr>
                <w:rFonts w:eastAsia="Times New Roman"/>
                <w:sz w:val="24"/>
                <w:szCs w:val="24"/>
              </w:rPr>
              <w:t>Вторая мировая война</w:t>
            </w:r>
          </w:p>
        </w:tc>
        <w:tc>
          <w:tcPr>
            <w:tcW w:w="1260" w:type="dxa"/>
          </w:tcPr>
          <w:p w:rsidR="00A36206" w:rsidRDefault="00A36206" w:rsidP="00E56C6F">
            <w:pPr>
              <w:rPr>
                <w:sz w:val="24"/>
                <w:szCs w:val="24"/>
              </w:rPr>
            </w:pPr>
            <w:r>
              <w:rPr>
                <w:sz w:val="24"/>
                <w:szCs w:val="24"/>
              </w:rPr>
              <w:t>4</w:t>
            </w:r>
          </w:p>
        </w:tc>
        <w:tc>
          <w:tcPr>
            <w:tcW w:w="1947" w:type="dxa"/>
          </w:tcPr>
          <w:p w:rsidR="00A36206" w:rsidRDefault="00A36206" w:rsidP="00E56C6F">
            <w:pPr>
              <w:rPr>
                <w:sz w:val="24"/>
                <w:szCs w:val="24"/>
              </w:rPr>
            </w:pPr>
          </w:p>
        </w:tc>
      </w:tr>
      <w:tr w:rsidR="00A36206" w:rsidTr="00E56C6F">
        <w:tc>
          <w:tcPr>
            <w:tcW w:w="436" w:type="dxa"/>
          </w:tcPr>
          <w:p w:rsidR="00A36206" w:rsidRDefault="00A36206" w:rsidP="00E56C6F">
            <w:pPr>
              <w:rPr>
                <w:sz w:val="24"/>
                <w:szCs w:val="24"/>
              </w:rPr>
            </w:pPr>
            <w:r>
              <w:rPr>
                <w:sz w:val="24"/>
                <w:szCs w:val="24"/>
              </w:rPr>
              <w:t>4</w:t>
            </w:r>
          </w:p>
        </w:tc>
        <w:tc>
          <w:tcPr>
            <w:tcW w:w="5213" w:type="dxa"/>
          </w:tcPr>
          <w:p w:rsidR="00A36206" w:rsidRDefault="00A36206" w:rsidP="00E56C6F">
            <w:pPr>
              <w:ind w:left="100"/>
              <w:rPr>
                <w:sz w:val="24"/>
                <w:szCs w:val="24"/>
              </w:rPr>
            </w:pPr>
            <w:r w:rsidRPr="00CB7F56">
              <w:rPr>
                <w:rFonts w:eastAsia="Times New Roman"/>
                <w:sz w:val="24"/>
                <w:szCs w:val="24"/>
              </w:rPr>
              <w:t>Россия</w:t>
            </w:r>
            <w:r>
              <w:rPr>
                <w:sz w:val="24"/>
                <w:szCs w:val="24"/>
              </w:rPr>
              <w:t xml:space="preserve"> </w:t>
            </w:r>
            <w:r w:rsidRPr="00CB7F56">
              <w:rPr>
                <w:rFonts w:eastAsia="Times New Roman"/>
                <w:sz w:val="24"/>
                <w:szCs w:val="24"/>
              </w:rPr>
              <w:t>в</w:t>
            </w:r>
            <w:r>
              <w:rPr>
                <w:rFonts w:eastAsia="Times New Roman"/>
                <w:sz w:val="24"/>
                <w:szCs w:val="24"/>
              </w:rPr>
              <w:t xml:space="preserve"> </w:t>
            </w:r>
            <w:r w:rsidRPr="00CB7F56">
              <w:rPr>
                <w:rFonts w:eastAsia="Times New Roman"/>
                <w:sz w:val="24"/>
                <w:szCs w:val="24"/>
              </w:rPr>
              <w:t>годы</w:t>
            </w:r>
            <w:r>
              <w:rPr>
                <w:sz w:val="24"/>
                <w:szCs w:val="24"/>
              </w:rPr>
              <w:t xml:space="preserve"> </w:t>
            </w:r>
            <w:r w:rsidRPr="00CB7F56">
              <w:rPr>
                <w:rFonts w:eastAsia="Times New Roman"/>
                <w:sz w:val="24"/>
                <w:szCs w:val="24"/>
              </w:rPr>
              <w:t>«великих потрясений»</w:t>
            </w:r>
          </w:p>
        </w:tc>
        <w:tc>
          <w:tcPr>
            <w:tcW w:w="1260" w:type="dxa"/>
          </w:tcPr>
          <w:p w:rsidR="00A36206" w:rsidRDefault="00A36206" w:rsidP="00E56C6F">
            <w:pPr>
              <w:rPr>
                <w:sz w:val="24"/>
                <w:szCs w:val="24"/>
              </w:rPr>
            </w:pPr>
            <w:r>
              <w:rPr>
                <w:sz w:val="24"/>
                <w:szCs w:val="24"/>
              </w:rPr>
              <w:t>7</w:t>
            </w:r>
          </w:p>
        </w:tc>
        <w:tc>
          <w:tcPr>
            <w:tcW w:w="1947" w:type="dxa"/>
          </w:tcPr>
          <w:p w:rsidR="00A36206" w:rsidRDefault="00A36206" w:rsidP="00E56C6F">
            <w:pPr>
              <w:rPr>
                <w:sz w:val="24"/>
                <w:szCs w:val="24"/>
              </w:rPr>
            </w:pPr>
          </w:p>
        </w:tc>
      </w:tr>
      <w:tr w:rsidR="00A36206" w:rsidTr="00E56C6F">
        <w:tc>
          <w:tcPr>
            <w:tcW w:w="436" w:type="dxa"/>
          </w:tcPr>
          <w:p w:rsidR="00A36206" w:rsidRDefault="00A36206" w:rsidP="00E56C6F">
            <w:pPr>
              <w:rPr>
                <w:sz w:val="24"/>
                <w:szCs w:val="24"/>
              </w:rPr>
            </w:pPr>
            <w:r>
              <w:rPr>
                <w:sz w:val="24"/>
                <w:szCs w:val="24"/>
              </w:rPr>
              <w:t>5</w:t>
            </w:r>
          </w:p>
        </w:tc>
        <w:tc>
          <w:tcPr>
            <w:tcW w:w="5213" w:type="dxa"/>
          </w:tcPr>
          <w:p w:rsidR="00A36206" w:rsidRDefault="00A36206" w:rsidP="00E56C6F">
            <w:pPr>
              <w:ind w:left="100"/>
              <w:rPr>
                <w:sz w:val="24"/>
                <w:szCs w:val="24"/>
              </w:rPr>
            </w:pPr>
            <w:r w:rsidRPr="00CB7F56">
              <w:rPr>
                <w:rFonts w:eastAsia="Times New Roman"/>
                <w:sz w:val="24"/>
                <w:szCs w:val="24"/>
              </w:rPr>
              <w:t>Советский</w:t>
            </w:r>
            <w:r>
              <w:rPr>
                <w:sz w:val="24"/>
                <w:szCs w:val="24"/>
              </w:rPr>
              <w:t xml:space="preserve"> </w:t>
            </w:r>
            <w:r>
              <w:rPr>
                <w:rFonts w:eastAsia="Times New Roman"/>
                <w:sz w:val="24"/>
                <w:szCs w:val="24"/>
              </w:rPr>
              <w:t>С</w:t>
            </w:r>
            <w:r w:rsidRPr="00CB7F56">
              <w:rPr>
                <w:rFonts w:eastAsia="Times New Roman"/>
                <w:sz w:val="24"/>
                <w:szCs w:val="24"/>
              </w:rPr>
              <w:t>оюз    в</w:t>
            </w:r>
            <w:r>
              <w:rPr>
                <w:sz w:val="24"/>
                <w:szCs w:val="24"/>
              </w:rPr>
              <w:t xml:space="preserve"> </w:t>
            </w:r>
            <w:r w:rsidRPr="00CB7F56">
              <w:rPr>
                <w:rFonts w:eastAsia="Times New Roman"/>
                <w:sz w:val="24"/>
                <w:szCs w:val="24"/>
              </w:rPr>
              <w:t>1920—1930-е гг.</w:t>
            </w:r>
          </w:p>
        </w:tc>
        <w:tc>
          <w:tcPr>
            <w:tcW w:w="1260" w:type="dxa"/>
          </w:tcPr>
          <w:p w:rsidR="00A36206" w:rsidRDefault="00A36206" w:rsidP="00E56C6F">
            <w:pPr>
              <w:rPr>
                <w:sz w:val="24"/>
                <w:szCs w:val="24"/>
              </w:rPr>
            </w:pPr>
            <w:r>
              <w:rPr>
                <w:sz w:val="24"/>
                <w:szCs w:val="24"/>
              </w:rPr>
              <w:t>10</w:t>
            </w:r>
          </w:p>
        </w:tc>
        <w:tc>
          <w:tcPr>
            <w:tcW w:w="1947" w:type="dxa"/>
          </w:tcPr>
          <w:p w:rsidR="00A36206" w:rsidRDefault="00A36206" w:rsidP="00E56C6F">
            <w:pPr>
              <w:rPr>
                <w:sz w:val="24"/>
                <w:szCs w:val="24"/>
              </w:rPr>
            </w:pPr>
          </w:p>
        </w:tc>
      </w:tr>
      <w:tr w:rsidR="00A36206" w:rsidTr="00E56C6F">
        <w:tc>
          <w:tcPr>
            <w:tcW w:w="436" w:type="dxa"/>
          </w:tcPr>
          <w:p w:rsidR="00A36206" w:rsidRDefault="00A36206" w:rsidP="00E56C6F">
            <w:pPr>
              <w:rPr>
                <w:sz w:val="24"/>
                <w:szCs w:val="24"/>
              </w:rPr>
            </w:pPr>
            <w:r>
              <w:rPr>
                <w:sz w:val="24"/>
                <w:szCs w:val="24"/>
              </w:rPr>
              <w:t>6</w:t>
            </w:r>
          </w:p>
        </w:tc>
        <w:tc>
          <w:tcPr>
            <w:tcW w:w="5213" w:type="dxa"/>
          </w:tcPr>
          <w:p w:rsidR="00A36206" w:rsidRDefault="00A36206" w:rsidP="00E56C6F">
            <w:pPr>
              <w:ind w:left="100"/>
              <w:rPr>
                <w:sz w:val="24"/>
                <w:szCs w:val="24"/>
              </w:rPr>
            </w:pPr>
            <w:r w:rsidRPr="00CB7F56">
              <w:rPr>
                <w:rFonts w:eastAsia="Times New Roman"/>
                <w:sz w:val="24"/>
                <w:szCs w:val="24"/>
              </w:rPr>
              <w:t>Великая</w:t>
            </w:r>
            <w:r>
              <w:rPr>
                <w:sz w:val="24"/>
                <w:szCs w:val="24"/>
              </w:rPr>
              <w:t xml:space="preserve"> </w:t>
            </w:r>
            <w:r w:rsidRPr="00CB7F56">
              <w:rPr>
                <w:rFonts w:eastAsia="Times New Roman"/>
                <w:sz w:val="24"/>
                <w:szCs w:val="24"/>
              </w:rPr>
              <w:t>Отечественная война</w:t>
            </w:r>
          </w:p>
        </w:tc>
        <w:tc>
          <w:tcPr>
            <w:tcW w:w="1260" w:type="dxa"/>
          </w:tcPr>
          <w:p w:rsidR="00A36206" w:rsidRDefault="00A36206" w:rsidP="00E56C6F">
            <w:pPr>
              <w:rPr>
                <w:sz w:val="24"/>
                <w:szCs w:val="24"/>
              </w:rPr>
            </w:pPr>
            <w:r>
              <w:rPr>
                <w:sz w:val="24"/>
                <w:szCs w:val="24"/>
              </w:rPr>
              <w:t>7</w:t>
            </w:r>
          </w:p>
        </w:tc>
        <w:tc>
          <w:tcPr>
            <w:tcW w:w="1947" w:type="dxa"/>
          </w:tcPr>
          <w:p w:rsidR="00A36206" w:rsidRDefault="00A36206" w:rsidP="00E56C6F">
            <w:pPr>
              <w:rPr>
                <w:sz w:val="24"/>
                <w:szCs w:val="24"/>
              </w:rPr>
            </w:pPr>
            <w:r>
              <w:rPr>
                <w:sz w:val="24"/>
                <w:szCs w:val="24"/>
              </w:rPr>
              <w:t>1</w:t>
            </w:r>
          </w:p>
        </w:tc>
      </w:tr>
      <w:tr w:rsidR="00A36206" w:rsidTr="00E56C6F">
        <w:tc>
          <w:tcPr>
            <w:tcW w:w="436" w:type="dxa"/>
          </w:tcPr>
          <w:p w:rsidR="00A36206" w:rsidRDefault="00A36206" w:rsidP="00E56C6F">
            <w:pPr>
              <w:rPr>
                <w:sz w:val="24"/>
                <w:szCs w:val="24"/>
              </w:rPr>
            </w:pPr>
            <w:r>
              <w:rPr>
                <w:sz w:val="24"/>
                <w:szCs w:val="24"/>
              </w:rPr>
              <w:t>7</w:t>
            </w:r>
          </w:p>
        </w:tc>
        <w:tc>
          <w:tcPr>
            <w:tcW w:w="5213" w:type="dxa"/>
          </w:tcPr>
          <w:p w:rsidR="00A36206" w:rsidRDefault="00A36206" w:rsidP="00E56C6F">
            <w:pPr>
              <w:rPr>
                <w:sz w:val="24"/>
                <w:szCs w:val="24"/>
              </w:rPr>
            </w:pPr>
            <w:r w:rsidRPr="00CB7F56">
              <w:rPr>
                <w:rFonts w:eastAsia="Times New Roman"/>
                <w:sz w:val="24"/>
                <w:szCs w:val="24"/>
              </w:rPr>
              <w:t xml:space="preserve">СССР в 1945—1953 </w:t>
            </w:r>
            <w:proofErr w:type="spellStart"/>
            <w:proofErr w:type="gramStart"/>
            <w:r w:rsidRPr="00CB7F56">
              <w:rPr>
                <w:rFonts w:eastAsia="Times New Roman"/>
                <w:sz w:val="24"/>
                <w:szCs w:val="24"/>
              </w:rPr>
              <w:t>гг</w:t>
            </w:r>
            <w:proofErr w:type="spellEnd"/>
            <w:proofErr w:type="gramEnd"/>
          </w:p>
        </w:tc>
        <w:tc>
          <w:tcPr>
            <w:tcW w:w="1260" w:type="dxa"/>
          </w:tcPr>
          <w:p w:rsidR="00A36206" w:rsidRDefault="00A36206" w:rsidP="00E56C6F">
            <w:pPr>
              <w:rPr>
                <w:sz w:val="24"/>
                <w:szCs w:val="24"/>
              </w:rPr>
            </w:pPr>
            <w:r>
              <w:rPr>
                <w:sz w:val="24"/>
                <w:szCs w:val="24"/>
              </w:rPr>
              <w:t>20</w:t>
            </w:r>
          </w:p>
        </w:tc>
        <w:tc>
          <w:tcPr>
            <w:tcW w:w="1947" w:type="dxa"/>
          </w:tcPr>
          <w:p w:rsidR="00A36206" w:rsidRDefault="00A36206" w:rsidP="00E56C6F">
            <w:pPr>
              <w:rPr>
                <w:sz w:val="24"/>
                <w:szCs w:val="24"/>
              </w:rPr>
            </w:pPr>
            <w:r>
              <w:rPr>
                <w:sz w:val="24"/>
                <w:szCs w:val="24"/>
              </w:rPr>
              <w:t>1</w:t>
            </w:r>
          </w:p>
        </w:tc>
      </w:tr>
      <w:tr w:rsidR="00A36206" w:rsidTr="00E56C6F">
        <w:tc>
          <w:tcPr>
            <w:tcW w:w="436" w:type="dxa"/>
          </w:tcPr>
          <w:p w:rsidR="00A36206" w:rsidRDefault="00A36206" w:rsidP="00E56C6F">
            <w:pPr>
              <w:rPr>
                <w:sz w:val="24"/>
                <w:szCs w:val="24"/>
              </w:rPr>
            </w:pPr>
            <w:r>
              <w:rPr>
                <w:sz w:val="24"/>
                <w:szCs w:val="24"/>
              </w:rPr>
              <w:t>8</w:t>
            </w:r>
          </w:p>
        </w:tc>
        <w:tc>
          <w:tcPr>
            <w:tcW w:w="5213" w:type="dxa"/>
          </w:tcPr>
          <w:p w:rsidR="00A36206" w:rsidRDefault="00A36206" w:rsidP="00E56C6F">
            <w:pPr>
              <w:rPr>
                <w:sz w:val="24"/>
                <w:szCs w:val="24"/>
              </w:rPr>
            </w:pPr>
            <w:r w:rsidRPr="00CB7F56">
              <w:rPr>
                <w:rFonts w:eastAsia="Times New Roman"/>
                <w:sz w:val="24"/>
                <w:szCs w:val="24"/>
              </w:rPr>
              <w:t>Российская Федерация</w:t>
            </w:r>
          </w:p>
        </w:tc>
        <w:tc>
          <w:tcPr>
            <w:tcW w:w="1260" w:type="dxa"/>
          </w:tcPr>
          <w:p w:rsidR="00A36206" w:rsidRDefault="00A36206" w:rsidP="00E56C6F">
            <w:pPr>
              <w:rPr>
                <w:sz w:val="24"/>
                <w:szCs w:val="24"/>
              </w:rPr>
            </w:pPr>
            <w:r>
              <w:rPr>
                <w:sz w:val="24"/>
                <w:szCs w:val="24"/>
              </w:rPr>
              <w:t>6</w:t>
            </w:r>
          </w:p>
        </w:tc>
        <w:tc>
          <w:tcPr>
            <w:tcW w:w="1947" w:type="dxa"/>
          </w:tcPr>
          <w:p w:rsidR="00A36206" w:rsidRDefault="00A36206" w:rsidP="00E56C6F">
            <w:pPr>
              <w:rPr>
                <w:sz w:val="24"/>
                <w:szCs w:val="24"/>
              </w:rPr>
            </w:pPr>
            <w:r>
              <w:rPr>
                <w:sz w:val="24"/>
                <w:szCs w:val="24"/>
              </w:rPr>
              <w:t>1</w:t>
            </w:r>
          </w:p>
        </w:tc>
      </w:tr>
      <w:tr w:rsidR="00A36206" w:rsidTr="00E56C6F">
        <w:tc>
          <w:tcPr>
            <w:tcW w:w="436" w:type="dxa"/>
          </w:tcPr>
          <w:p w:rsidR="00A36206" w:rsidRDefault="00A36206" w:rsidP="00E56C6F">
            <w:pPr>
              <w:rPr>
                <w:sz w:val="24"/>
                <w:szCs w:val="24"/>
              </w:rPr>
            </w:pPr>
            <w:r>
              <w:rPr>
                <w:sz w:val="24"/>
                <w:szCs w:val="24"/>
              </w:rPr>
              <w:t>9</w:t>
            </w:r>
          </w:p>
        </w:tc>
        <w:tc>
          <w:tcPr>
            <w:tcW w:w="5213" w:type="dxa"/>
          </w:tcPr>
          <w:p w:rsidR="00A36206" w:rsidRDefault="00A36206" w:rsidP="00E56C6F">
            <w:pPr>
              <w:rPr>
                <w:sz w:val="24"/>
                <w:szCs w:val="24"/>
              </w:rPr>
            </w:pPr>
            <w:r w:rsidRPr="00CB7F56">
              <w:rPr>
                <w:rFonts w:eastAsia="Times New Roman"/>
                <w:sz w:val="24"/>
                <w:szCs w:val="24"/>
              </w:rPr>
              <w:t>Итоговое повторение</w:t>
            </w:r>
          </w:p>
        </w:tc>
        <w:tc>
          <w:tcPr>
            <w:tcW w:w="1260" w:type="dxa"/>
          </w:tcPr>
          <w:p w:rsidR="00A36206" w:rsidRDefault="00A36206" w:rsidP="00E56C6F">
            <w:pPr>
              <w:rPr>
                <w:sz w:val="24"/>
                <w:szCs w:val="24"/>
              </w:rPr>
            </w:pPr>
            <w:r>
              <w:rPr>
                <w:sz w:val="24"/>
                <w:szCs w:val="24"/>
              </w:rPr>
              <w:t>2</w:t>
            </w:r>
          </w:p>
        </w:tc>
        <w:tc>
          <w:tcPr>
            <w:tcW w:w="1947" w:type="dxa"/>
          </w:tcPr>
          <w:p w:rsidR="00A36206" w:rsidRDefault="00A36206" w:rsidP="00E56C6F">
            <w:pPr>
              <w:rPr>
                <w:sz w:val="24"/>
                <w:szCs w:val="24"/>
              </w:rPr>
            </w:pPr>
          </w:p>
        </w:tc>
      </w:tr>
      <w:tr w:rsidR="00A36206" w:rsidTr="00E56C6F">
        <w:tc>
          <w:tcPr>
            <w:tcW w:w="436" w:type="dxa"/>
          </w:tcPr>
          <w:p w:rsidR="00A36206" w:rsidRDefault="00A36206" w:rsidP="00E56C6F">
            <w:pPr>
              <w:rPr>
                <w:sz w:val="24"/>
                <w:szCs w:val="24"/>
              </w:rPr>
            </w:pPr>
          </w:p>
        </w:tc>
        <w:tc>
          <w:tcPr>
            <w:tcW w:w="5213" w:type="dxa"/>
          </w:tcPr>
          <w:p w:rsidR="00A36206" w:rsidRDefault="00A36206" w:rsidP="00E56C6F">
            <w:pPr>
              <w:rPr>
                <w:sz w:val="24"/>
                <w:szCs w:val="24"/>
              </w:rPr>
            </w:pPr>
            <w:r w:rsidRPr="00CB7F56">
              <w:rPr>
                <w:rFonts w:eastAsia="Times New Roman"/>
                <w:sz w:val="24"/>
                <w:szCs w:val="24"/>
              </w:rPr>
              <w:t>Итог</w:t>
            </w:r>
          </w:p>
        </w:tc>
        <w:tc>
          <w:tcPr>
            <w:tcW w:w="1260" w:type="dxa"/>
          </w:tcPr>
          <w:p w:rsidR="00A36206" w:rsidRDefault="00A36206" w:rsidP="00E56C6F">
            <w:pPr>
              <w:rPr>
                <w:sz w:val="24"/>
                <w:szCs w:val="24"/>
              </w:rPr>
            </w:pPr>
            <w:r>
              <w:rPr>
                <w:sz w:val="24"/>
                <w:szCs w:val="24"/>
              </w:rPr>
              <w:t>70</w:t>
            </w:r>
          </w:p>
        </w:tc>
        <w:tc>
          <w:tcPr>
            <w:tcW w:w="1947" w:type="dxa"/>
          </w:tcPr>
          <w:p w:rsidR="00A36206" w:rsidRDefault="00A36206" w:rsidP="00E56C6F">
            <w:pPr>
              <w:rPr>
                <w:sz w:val="24"/>
                <w:szCs w:val="24"/>
              </w:rPr>
            </w:pPr>
            <w:r>
              <w:rPr>
                <w:sz w:val="24"/>
                <w:szCs w:val="24"/>
              </w:rPr>
              <w:t>4</w:t>
            </w:r>
          </w:p>
        </w:tc>
      </w:tr>
      <w:tr w:rsidR="00A36206" w:rsidTr="00E56C6F">
        <w:tc>
          <w:tcPr>
            <w:tcW w:w="436" w:type="dxa"/>
          </w:tcPr>
          <w:p w:rsidR="00A36206" w:rsidRDefault="00A36206" w:rsidP="00E56C6F">
            <w:pPr>
              <w:rPr>
                <w:sz w:val="24"/>
                <w:szCs w:val="24"/>
              </w:rPr>
            </w:pPr>
          </w:p>
        </w:tc>
        <w:tc>
          <w:tcPr>
            <w:tcW w:w="5213" w:type="dxa"/>
          </w:tcPr>
          <w:p w:rsidR="00A36206" w:rsidRDefault="00A36206" w:rsidP="00E56C6F">
            <w:pPr>
              <w:rPr>
                <w:sz w:val="24"/>
                <w:szCs w:val="24"/>
              </w:rPr>
            </w:pPr>
            <w:r>
              <w:rPr>
                <w:sz w:val="24"/>
                <w:szCs w:val="24"/>
              </w:rPr>
              <w:t>11 класс</w:t>
            </w:r>
          </w:p>
        </w:tc>
        <w:tc>
          <w:tcPr>
            <w:tcW w:w="1260" w:type="dxa"/>
          </w:tcPr>
          <w:p w:rsidR="00A36206" w:rsidRDefault="00A36206" w:rsidP="00E56C6F">
            <w:pPr>
              <w:rPr>
                <w:sz w:val="24"/>
                <w:szCs w:val="24"/>
              </w:rPr>
            </w:pPr>
          </w:p>
        </w:tc>
        <w:tc>
          <w:tcPr>
            <w:tcW w:w="1947" w:type="dxa"/>
          </w:tcPr>
          <w:p w:rsidR="00A36206" w:rsidRDefault="00A36206" w:rsidP="00E56C6F">
            <w:pPr>
              <w:rPr>
                <w:sz w:val="24"/>
                <w:szCs w:val="24"/>
              </w:rPr>
            </w:pPr>
          </w:p>
        </w:tc>
      </w:tr>
      <w:tr w:rsidR="00A36206" w:rsidTr="00E56C6F">
        <w:tc>
          <w:tcPr>
            <w:tcW w:w="436" w:type="dxa"/>
          </w:tcPr>
          <w:p w:rsidR="00A36206" w:rsidRDefault="00A36206" w:rsidP="00E56C6F">
            <w:pPr>
              <w:rPr>
                <w:sz w:val="24"/>
                <w:szCs w:val="24"/>
              </w:rPr>
            </w:pPr>
            <w:r>
              <w:rPr>
                <w:sz w:val="24"/>
                <w:szCs w:val="24"/>
              </w:rPr>
              <w:t>1</w:t>
            </w:r>
          </w:p>
        </w:tc>
        <w:tc>
          <w:tcPr>
            <w:tcW w:w="5213" w:type="dxa"/>
          </w:tcPr>
          <w:p w:rsidR="00A36206" w:rsidRDefault="00A36206" w:rsidP="00E56C6F">
            <w:pPr>
              <w:ind w:left="100"/>
              <w:rPr>
                <w:sz w:val="24"/>
                <w:szCs w:val="24"/>
              </w:rPr>
            </w:pPr>
            <w:r w:rsidRPr="00CB7F56">
              <w:rPr>
                <w:rFonts w:eastAsia="Times New Roman"/>
                <w:sz w:val="24"/>
                <w:szCs w:val="24"/>
              </w:rPr>
              <w:t>Соревнование</w:t>
            </w:r>
            <w:r>
              <w:rPr>
                <w:sz w:val="24"/>
                <w:szCs w:val="24"/>
              </w:rPr>
              <w:t xml:space="preserve"> </w:t>
            </w:r>
            <w:r w:rsidRPr="00CB7F56">
              <w:rPr>
                <w:rFonts w:eastAsia="Times New Roman"/>
                <w:sz w:val="24"/>
                <w:szCs w:val="24"/>
              </w:rPr>
              <w:t>социальных систем</w:t>
            </w:r>
          </w:p>
        </w:tc>
        <w:tc>
          <w:tcPr>
            <w:tcW w:w="1260" w:type="dxa"/>
          </w:tcPr>
          <w:p w:rsidR="00A36206" w:rsidRDefault="00A36206" w:rsidP="00E56C6F">
            <w:pPr>
              <w:rPr>
                <w:sz w:val="24"/>
                <w:szCs w:val="24"/>
              </w:rPr>
            </w:pPr>
            <w:r>
              <w:rPr>
                <w:sz w:val="24"/>
                <w:szCs w:val="24"/>
              </w:rPr>
              <w:t>15</w:t>
            </w:r>
          </w:p>
        </w:tc>
        <w:tc>
          <w:tcPr>
            <w:tcW w:w="1947" w:type="dxa"/>
          </w:tcPr>
          <w:p w:rsidR="00A36206" w:rsidRDefault="00A36206" w:rsidP="00E56C6F">
            <w:pPr>
              <w:rPr>
                <w:sz w:val="24"/>
                <w:szCs w:val="24"/>
              </w:rPr>
            </w:pPr>
            <w:r>
              <w:rPr>
                <w:sz w:val="24"/>
                <w:szCs w:val="24"/>
              </w:rPr>
              <w:t>1</w:t>
            </w:r>
          </w:p>
        </w:tc>
      </w:tr>
      <w:tr w:rsidR="00A36206" w:rsidTr="00E56C6F">
        <w:tc>
          <w:tcPr>
            <w:tcW w:w="436" w:type="dxa"/>
          </w:tcPr>
          <w:p w:rsidR="00A36206" w:rsidRDefault="00A36206" w:rsidP="00E56C6F">
            <w:pPr>
              <w:rPr>
                <w:sz w:val="24"/>
                <w:szCs w:val="24"/>
              </w:rPr>
            </w:pPr>
            <w:r>
              <w:rPr>
                <w:sz w:val="24"/>
                <w:szCs w:val="24"/>
              </w:rPr>
              <w:t>2</w:t>
            </w:r>
          </w:p>
        </w:tc>
        <w:tc>
          <w:tcPr>
            <w:tcW w:w="5213" w:type="dxa"/>
          </w:tcPr>
          <w:p w:rsidR="00A36206" w:rsidRDefault="00A36206" w:rsidP="00E56C6F">
            <w:pPr>
              <w:rPr>
                <w:sz w:val="24"/>
                <w:szCs w:val="24"/>
              </w:rPr>
            </w:pPr>
            <w:r w:rsidRPr="00CB7F56">
              <w:rPr>
                <w:rFonts w:eastAsia="Times New Roman"/>
                <w:sz w:val="24"/>
                <w:szCs w:val="24"/>
              </w:rPr>
              <w:t>Современный мир</w:t>
            </w:r>
          </w:p>
        </w:tc>
        <w:tc>
          <w:tcPr>
            <w:tcW w:w="1260" w:type="dxa"/>
          </w:tcPr>
          <w:p w:rsidR="00A36206" w:rsidRDefault="00A36206" w:rsidP="00E56C6F">
            <w:pPr>
              <w:rPr>
                <w:sz w:val="24"/>
                <w:szCs w:val="24"/>
              </w:rPr>
            </w:pPr>
            <w:r>
              <w:rPr>
                <w:sz w:val="24"/>
                <w:szCs w:val="24"/>
              </w:rPr>
              <w:t>2</w:t>
            </w:r>
          </w:p>
        </w:tc>
        <w:tc>
          <w:tcPr>
            <w:tcW w:w="1947" w:type="dxa"/>
          </w:tcPr>
          <w:p w:rsidR="00A36206" w:rsidRDefault="00A36206" w:rsidP="00E56C6F">
            <w:pPr>
              <w:rPr>
                <w:sz w:val="24"/>
                <w:szCs w:val="24"/>
              </w:rPr>
            </w:pPr>
          </w:p>
        </w:tc>
      </w:tr>
      <w:tr w:rsidR="00A36206" w:rsidTr="00E56C6F">
        <w:tc>
          <w:tcPr>
            <w:tcW w:w="436" w:type="dxa"/>
          </w:tcPr>
          <w:p w:rsidR="00A36206" w:rsidRDefault="00A36206" w:rsidP="00E56C6F">
            <w:pPr>
              <w:rPr>
                <w:sz w:val="24"/>
                <w:szCs w:val="24"/>
              </w:rPr>
            </w:pPr>
            <w:r>
              <w:rPr>
                <w:sz w:val="24"/>
                <w:szCs w:val="24"/>
              </w:rPr>
              <w:t>3</w:t>
            </w:r>
          </w:p>
        </w:tc>
        <w:tc>
          <w:tcPr>
            <w:tcW w:w="5213" w:type="dxa"/>
          </w:tcPr>
          <w:p w:rsidR="00A36206" w:rsidRPr="00DD35B0" w:rsidRDefault="00A36206" w:rsidP="00E56C6F">
            <w:pPr>
              <w:rPr>
                <w:sz w:val="24"/>
                <w:szCs w:val="24"/>
              </w:rPr>
            </w:pPr>
            <w:r w:rsidRPr="00CB7F56">
              <w:rPr>
                <w:rFonts w:eastAsia="Times New Roman"/>
                <w:sz w:val="24"/>
                <w:szCs w:val="24"/>
              </w:rPr>
              <w:t>Древней</w:t>
            </w:r>
            <w:r>
              <w:rPr>
                <w:rFonts w:eastAsia="Times New Roman"/>
                <w:sz w:val="24"/>
                <w:szCs w:val="24"/>
              </w:rPr>
              <w:t xml:space="preserve"> </w:t>
            </w:r>
            <w:r w:rsidRPr="00CB7F56">
              <w:rPr>
                <w:rFonts w:eastAsia="Times New Roman"/>
                <w:sz w:val="24"/>
                <w:szCs w:val="24"/>
              </w:rPr>
              <w:t>Руси</w:t>
            </w:r>
            <w:r>
              <w:rPr>
                <w:rFonts w:eastAsia="Times New Roman"/>
                <w:sz w:val="24"/>
                <w:szCs w:val="24"/>
              </w:rPr>
              <w:t xml:space="preserve"> </w:t>
            </w:r>
            <w:r w:rsidRPr="00CB7F56">
              <w:rPr>
                <w:rFonts w:eastAsia="Times New Roman"/>
                <w:sz w:val="24"/>
                <w:szCs w:val="24"/>
              </w:rPr>
              <w:t>к</w:t>
            </w:r>
            <w:r>
              <w:rPr>
                <w:rFonts w:eastAsia="Times New Roman"/>
                <w:sz w:val="24"/>
                <w:szCs w:val="24"/>
              </w:rPr>
              <w:t xml:space="preserve"> </w:t>
            </w:r>
            <w:r w:rsidRPr="00CB7F56">
              <w:rPr>
                <w:rFonts w:eastAsia="Times New Roman"/>
                <w:sz w:val="24"/>
                <w:szCs w:val="24"/>
              </w:rPr>
              <w:t>Российскому</w:t>
            </w:r>
            <w:r>
              <w:rPr>
                <w:sz w:val="24"/>
                <w:szCs w:val="24"/>
              </w:rPr>
              <w:t xml:space="preserve"> </w:t>
            </w:r>
            <w:r w:rsidRPr="00CB7F56">
              <w:rPr>
                <w:rFonts w:eastAsia="Times New Roman"/>
                <w:sz w:val="24"/>
                <w:szCs w:val="24"/>
              </w:rPr>
              <w:t>государству</w:t>
            </w:r>
          </w:p>
        </w:tc>
        <w:tc>
          <w:tcPr>
            <w:tcW w:w="1260" w:type="dxa"/>
          </w:tcPr>
          <w:p w:rsidR="00A36206" w:rsidRDefault="00A36206" w:rsidP="00E56C6F">
            <w:pPr>
              <w:rPr>
                <w:sz w:val="24"/>
                <w:szCs w:val="24"/>
              </w:rPr>
            </w:pPr>
            <w:r>
              <w:rPr>
                <w:sz w:val="24"/>
                <w:szCs w:val="24"/>
              </w:rPr>
              <w:t>12</w:t>
            </w:r>
          </w:p>
        </w:tc>
        <w:tc>
          <w:tcPr>
            <w:tcW w:w="1947" w:type="dxa"/>
          </w:tcPr>
          <w:p w:rsidR="00A36206" w:rsidRDefault="00A36206" w:rsidP="00E56C6F">
            <w:pPr>
              <w:rPr>
                <w:sz w:val="24"/>
                <w:szCs w:val="24"/>
              </w:rPr>
            </w:pPr>
            <w:r>
              <w:rPr>
                <w:sz w:val="24"/>
                <w:szCs w:val="24"/>
              </w:rPr>
              <w:t>1</w:t>
            </w:r>
          </w:p>
        </w:tc>
      </w:tr>
      <w:tr w:rsidR="00A36206" w:rsidTr="00E56C6F">
        <w:tc>
          <w:tcPr>
            <w:tcW w:w="436" w:type="dxa"/>
          </w:tcPr>
          <w:p w:rsidR="00A36206" w:rsidRDefault="00A36206" w:rsidP="00E56C6F">
            <w:pPr>
              <w:rPr>
                <w:sz w:val="24"/>
                <w:szCs w:val="24"/>
              </w:rPr>
            </w:pPr>
            <w:r>
              <w:rPr>
                <w:sz w:val="24"/>
                <w:szCs w:val="24"/>
              </w:rPr>
              <w:t>4</w:t>
            </w:r>
          </w:p>
        </w:tc>
        <w:tc>
          <w:tcPr>
            <w:tcW w:w="5213" w:type="dxa"/>
            <w:vAlign w:val="bottom"/>
          </w:tcPr>
          <w:p w:rsidR="00A36206" w:rsidRPr="00CB7F56" w:rsidRDefault="00A36206" w:rsidP="00E56C6F">
            <w:pPr>
              <w:ind w:left="100"/>
              <w:rPr>
                <w:sz w:val="24"/>
                <w:szCs w:val="24"/>
              </w:rPr>
            </w:pPr>
            <w:proofErr w:type="gramStart"/>
            <w:r w:rsidRPr="00CB7F56">
              <w:rPr>
                <w:rFonts w:eastAsia="Times New Roman"/>
                <w:sz w:val="24"/>
                <w:szCs w:val="24"/>
              </w:rPr>
              <w:t>веках</w:t>
            </w:r>
            <w:proofErr w:type="gramEnd"/>
            <w:r w:rsidRPr="00CB7F56">
              <w:rPr>
                <w:rFonts w:eastAsia="Times New Roman"/>
                <w:sz w:val="24"/>
                <w:szCs w:val="24"/>
              </w:rPr>
              <w:t>:   от Великого княжества к Царству</w:t>
            </w:r>
          </w:p>
        </w:tc>
        <w:tc>
          <w:tcPr>
            <w:tcW w:w="1260" w:type="dxa"/>
            <w:vAlign w:val="bottom"/>
          </w:tcPr>
          <w:p w:rsidR="00A36206" w:rsidRPr="00CB7F56" w:rsidRDefault="00A36206" w:rsidP="00E56C6F">
            <w:pPr>
              <w:rPr>
                <w:sz w:val="24"/>
                <w:szCs w:val="24"/>
              </w:rPr>
            </w:pPr>
            <w:r>
              <w:rPr>
                <w:sz w:val="24"/>
                <w:szCs w:val="24"/>
              </w:rPr>
              <w:t>9</w:t>
            </w:r>
          </w:p>
        </w:tc>
        <w:tc>
          <w:tcPr>
            <w:tcW w:w="1947" w:type="dxa"/>
            <w:vAlign w:val="bottom"/>
          </w:tcPr>
          <w:p w:rsidR="00A36206" w:rsidRPr="00CB7F56" w:rsidRDefault="00A36206" w:rsidP="00E56C6F">
            <w:pPr>
              <w:rPr>
                <w:sz w:val="24"/>
                <w:szCs w:val="24"/>
              </w:rPr>
            </w:pPr>
          </w:p>
        </w:tc>
      </w:tr>
      <w:tr w:rsidR="00A36206" w:rsidTr="00E56C6F">
        <w:tc>
          <w:tcPr>
            <w:tcW w:w="436" w:type="dxa"/>
          </w:tcPr>
          <w:p w:rsidR="00A36206" w:rsidRDefault="00A36206" w:rsidP="00E56C6F">
            <w:pPr>
              <w:rPr>
                <w:sz w:val="24"/>
                <w:szCs w:val="24"/>
              </w:rPr>
            </w:pPr>
            <w:r>
              <w:rPr>
                <w:sz w:val="24"/>
                <w:szCs w:val="24"/>
              </w:rPr>
              <w:t>5</w:t>
            </w:r>
          </w:p>
        </w:tc>
        <w:tc>
          <w:tcPr>
            <w:tcW w:w="5213" w:type="dxa"/>
            <w:vAlign w:val="bottom"/>
          </w:tcPr>
          <w:p w:rsidR="00A36206" w:rsidRPr="00CB7F56" w:rsidRDefault="00A36206" w:rsidP="00E56C6F">
            <w:pPr>
              <w:ind w:left="100"/>
              <w:rPr>
                <w:rFonts w:eastAsia="Times New Roman"/>
                <w:sz w:val="24"/>
                <w:szCs w:val="24"/>
              </w:rPr>
            </w:pPr>
            <w:r w:rsidRPr="00CB7F56">
              <w:rPr>
                <w:rFonts w:eastAsia="Times New Roman"/>
                <w:sz w:val="24"/>
                <w:szCs w:val="24"/>
              </w:rPr>
              <w:t xml:space="preserve">Россия в конце XVII- XVIII </w:t>
            </w:r>
            <w:proofErr w:type="gramStart"/>
            <w:r w:rsidRPr="00CB7F56">
              <w:rPr>
                <w:rFonts w:eastAsia="Times New Roman"/>
                <w:sz w:val="24"/>
                <w:szCs w:val="24"/>
              </w:rPr>
              <w:t>в</w:t>
            </w:r>
            <w:proofErr w:type="gramEnd"/>
            <w:r w:rsidRPr="00CB7F56">
              <w:rPr>
                <w:rFonts w:eastAsia="Times New Roman"/>
                <w:sz w:val="24"/>
                <w:szCs w:val="24"/>
              </w:rPr>
              <w:t>.: от Царства к Империи</w:t>
            </w:r>
          </w:p>
        </w:tc>
        <w:tc>
          <w:tcPr>
            <w:tcW w:w="1260" w:type="dxa"/>
            <w:vAlign w:val="bottom"/>
          </w:tcPr>
          <w:p w:rsidR="00A36206" w:rsidRDefault="00A36206" w:rsidP="00E56C6F">
            <w:pPr>
              <w:rPr>
                <w:sz w:val="24"/>
                <w:szCs w:val="24"/>
              </w:rPr>
            </w:pPr>
            <w:r>
              <w:rPr>
                <w:sz w:val="24"/>
                <w:szCs w:val="24"/>
              </w:rPr>
              <w:t>9</w:t>
            </w:r>
          </w:p>
        </w:tc>
        <w:tc>
          <w:tcPr>
            <w:tcW w:w="1947" w:type="dxa"/>
            <w:vAlign w:val="bottom"/>
          </w:tcPr>
          <w:p w:rsidR="00A36206" w:rsidRDefault="00A36206" w:rsidP="00E56C6F">
            <w:pPr>
              <w:rPr>
                <w:sz w:val="24"/>
                <w:szCs w:val="24"/>
              </w:rPr>
            </w:pPr>
            <w:r>
              <w:rPr>
                <w:sz w:val="24"/>
                <w:szCs w:val="24"/>
              </w:rPr>
              <w:t>1</w:t>
            </w:r>
          </w:p>
        </w:tc>
      </w:tr>
      <w:tr w:rsidR="00A36206" w:rsidTr="00E56C6F">
        <w:tc>
          <w:tcPr>
            <w:tcW w:w="436" w:type="dxa"/>
          </w:tcPr>
          <w:p w:rsidR="00A36206" w:rsidRDefault="00A36206" w:rsidP="00E56C6F">
            <w:pPr>
              <w:rPr>
                <w:sz w:val="24"/>
                <w:szCs w:val="24"/>
              </w:rPr>
            </w:pPr>
            <w:r>
              <w:rPr>
                <w:sz w:val="24"/>
                <w:szCs w:val="24"/>
              </w:rPr>
              <w:t>6</w:t>
            </w:r>
          </w:p>
        </w:tc>
        <w:tc>
          <w:tcPr>
            <w:tcW w:w="5213" w:type="dxa"/>
            <w:vAlign w:val="bottom"/>
          </w:tcPr>
          <w:p w:rsidR="00A36206" w:rsidRPr="00CB7F56" w:rsidRDefault="00A36206" w:rsidP="00E56C6F">
            <w:pPr>
              <w:ind w:left="100"/>
              <w:rPr>
                <w:rFonts w:eastAsia="Times New Roman"/>
                <w:sz w:val="24"/>
                <w:szCs w:val="24"/>
              </w:rPr>
            </w:pPr>
            <w:r w:rsidRPr="00CB7F56">
              <w:rPr>
                <w:rFonts w:eastAsia="Times New Roman"/>
                <w:sz w:val="24"/>
                <w:szCs w:val="24"/>
              </w:rPr>
              <w:t xml:space="preserve">Российская империя в ХIХ – начале ХХ </w:t>
            </w:r>
            <w:proofErr w:type="gramStart"/>
            <w:r w:rsidRPr="00CB7F56">
              <w:rPr>
                <w:rFonts w:eastAsia="Times New Roman"/>
                <w:sz w:val="24"/>
                <w:szCs w:val="24"/>
              </w:rPr>
              <w:t>в</w:t>
            </w:r>
            <w:proofErr w:type="gramEnd"/>
            <w:r w:rsidRPr="00CB7F56">
              <w:rPr>
                <w:rFonts w:eastAsia="Times New Roman"/>
                <w:sz w:val="24"/>
                <w:szCs w:val="24"/>
              </w:rPr>
              <w:t>.</w:t>
            </w:r>
          </w:p>
        </w:tc>
        <w:tc>
          <w:tcPr>
            <w:tcW w:w="1260" w:type="dxa"/>
            <w:vAlign w:val="bottom"/>
          </w:tcPr>
          <w:p w:rsidR="00A36206" w:rsidRDefault="00A36206" w:rsidP="00E56C6F">
            <w:pPr>
              <w:rPr>
                <w:sz w:val="24"/>
                <w:szCs w:val="24"/>
              </w:rPr>
            </w:pPr>
            <w:r>
              <w:rPr>
                <w:sz w:val="24"/>
                <w:szCs w:val="24"/>
              </w:rPr>
              <w:t>20</w:t>
            </w:r>
          </w:p>
        </w:tc>
        <w:tc>
          <w:tcPr>
            <w:tcW w:w="1947" w:type="dxa"/>
            <w:vAlign w:val="bottom"/>
          </w:tcPr>
          <w:p w:rsidR="00A36206" w:rsidRDefault="00A36206" w:rsidP="00E56C6F">
            <w:pPr>
              <w:rPr>
                <w:sz w:val="24"/>
                <w:szCs w:val="24"/>
              </w:rPr>
            </w:pPr>
            <w:r>
              <w:rPr>
                <w:sz w:val="24"/>
                <w:szCs w:val="24"/>
              </w:rPr>
              <w:t>1</w:t>
            </w:r>
          </w:p>
        </w:tc>
      </w:tr>
      <w:tr w:rsidR="00A36206" w:rsidTr="00E56C6F">
        <w:tc>
          <w:tcPr>
            <w:tcW w:w="436" w:type="dxa"/>
          </w:tcPr>
          <w:p w:rsidR="00A36206" w:rsidRDefault="00A36206" w:rsidP="00E56C6F">
            <w:pPr>
              <w:rPr>
                <w:sz w:val="24"/>
                <w:szCs w:val="24"/>
              </w:rPr>
            </w:pPr>
            <w:r>
              <w:rPr>
                <w:sz w:val="24"/>
                <w:szCs w:val="24"/>
              </w:rPr>
              <w:t>7</w:t>
            </w:r>
          </w:p>
        </w:tc>
        <w:tc>
          <w:tcPr>
            <w:tcW w:w="5213" w:type="dxa"/>
            <w:vAlign w:val="bottom"/>
          </w:tcPr>
          <w:p w:rsidR="00A36206" w:rsidRPr="00CB7F56" w:rsidRDefault="00A36206" w:rsidP="00E56C6F">
            <w:pPr>
              <w:ind w:left="100"/>
              <w:rPr>
                <w:rFonts w:eastAsia="Times New Roman"/>
                <w:sz w:val="24"/>
                <w:szCs w:val="24"/>
              </w:rPr>
            </w:pPr>
            <w:r w:rsidRPr="00CB7F56">
              <w:rPr>
                <w:rFonts w:eastAsia="Times New Roman"/>
                <w:sz w:val="24"/>
                <w:szCs w:val="24"/>
              </w:rPr>
              <w:t>Итоговое повторение</w:t>
            </w:r>
          </w:p>
        </w:tc>
        <w:tc>
          <w:tcPr>
            <w:tcW w:w="1260" w:type="dxa"/>
            <w:vAlign w:val="bottom"/>
          </w:tcPr>
          <w:p w:rsidR="00A36206" w:rsidRDefault="00A36206" w:rsidP="00E56C6F">
            <w:pPr>
              <w:rPr>
                <w:sz w:val="24"/>
                <w:szCs w:val="24"/>
              </w:rPr>
            </w:pPr>
          </w:p>
        </w:tc>
        <w:tc>
          <w:tcPr>
            <w:tcW w:w="1947" w:type="dxa"/>
            <w:vAlign w:val="bottom"/>
          </w:tcPr>
          <w:p w:rsidR="00A36206" w:rsidRDefault="00A36206" w:rsidP="00E56C6F">
            <w:pPr>
              <w:rPr>
                <w:sz w:val="24"/>
                <w:szCs w:val="24"/>
              </w:rPr>
            </w:pPr>
          </w:p>
        </w:tc>
      </w:tr>
      <w:tr w:rsidR="00A36206" w:rsidTr="00E56C6F">
        <w:tc>
          <w:tcPr>
            <w:tcW w:w="436" w:type="dxa"/>
          </w:tcPr>
          <w:p w:rsidR="00A36206" w:rsidRDefault="00A36206" w:rsidP="00E56C6F">
            <w:pPr>
              <w:rPr>
                <w:sz w:val="24"/>
                <w:szCs w:val="24"/>
              </w:rPr>
            </w:pPr>
          </w:p>
        </w:tc>
        <w:tc>
          <w:tcPr>
            <w:tcW w:w="5213" w:type="dxa"/>
            <w:vAlign w:val="bottom"/>
          </w:tcPr>
          <w:p w:rsidR="00A36206" w:rsidRPr="00CB7F56" w:rsidRDefault="00A36206" w:rsidP="00E56C6F">
            <w:pPr>
              <w:ind w:left="100"/>
              <w:rPr>
                <w:rFonts w:eastAsia="Times New Roman"/>
                <w:sz w:val="24"/>
                <w:szCs w:val="24"/>
              </w:rPr>
            </w:pPr>
            <w:r>
              <w:rPr>
                <w:rFonts w:eastAsia="Times New Roman"/>
                <w:sz w:val="24"/>
                <w:szCs w:val="24"/>
              </w:rPr>
              <w:t>Итог</w:t>
            </w:r>
          </w:p>
        </w:tc>
        <w:tc>
          <w:tcPr>
            <w:tcW w:w="1260" w:type="dxa"/>
            <w:vAlign w:val="bottom"/>
          </w:tcPr>
          <w:p w:rsidR="00A36206" w:rsidRDefault="00A36206" w:rsidP="00E56C6F">
            <w:pPr>
              <w:rPr>
                <w:sz w:val="24"/>
                <w:szCs w:val="24"/>
              </w:rPr>
            </w:pPr>
            <w:r>
              <w:rPr>
                <w:sz w:val="24"/>
                <w:szCs w:val="24"/>
              </w:rPr>
              <w:t>68</w:t>
            </w:r>
          </w:p>
        </w:tc>
        <w:tc>
          <w:tcPr>
            <w:tcW w:w="1947" w:type="dxa"/>
            <w:vAlign w:val="bottom"/>
          </w:tcPr>
          <w:p w:rsidR="00A36206" w:rsidRDefault="00A36206" w:rsidP="00E56C6F">
            <w:pPr>
              <w:rPr>
                <w:sz w:val="24"/>
                <w:szCs w:val="24"/>
              </w:rPr>
            </w:pPr>
            <w:r>
              <w:rPr>
                <w:sz w:val="24"/>
                <w:szCs w:val="24"/>
              </w:rPr>
              <w:t>4</w:t>
            </w:r>
          </w:p>
        </w:tc>
      </w:tr>
    </w:tbl>
    <w:p w:rsidR="00A36206" w:rsidRPr="00CB7F56" w:rsidRDefault="00A36206" w:rsidP="00A36206">
      <w:pPr>
        <w:ind w:left="980"/>
        <w:rPr>
          <w:sz w:val="24"/>
          <w:szCs w:val="24"/>
        </w:rPr>
      </w:pPr>
    </w:p>
    <w:p w:rsidR="00A36206" w:rsidRPr="00CB7F56" w:rsidRDefault="00A36206" w:rsidP="00A36206">
      <w:pPr>
        <w:rPr>
          <w:sz w:val="24"/>
          <w:szCs w:val="24"/>
        </w:rPr>
      </w:pPr>
    </w:p>
    <w:p w:rsidR="00A36206" w:rsidRPr="00CB7F56" w:rsidRDefault="00A36206" w:rsidP="00A36206">
      <w:pPr>
        <w:rPr>
          <w:sz w:val="24"/>
          <w:szCs w:val="24"/>
        </w:rPr>
      </w:pPr>
    </w:p>
    <w:p w:rsidR="00A36206" w:rsidRPr="00CB7F56" w:rsidRDefault="00A36206" w:rsidP="00A36206">
      <w:pPr>
        <w:rPr>
          <w:sz w:val="24"/>
          <w:szCs w:val="24"/>
        </w:rPr>
      </w:pPr>
    </w:p>
    <w:p w:rsidR="00A36206" w:rsidRPr="00CB7F56" w:rsidRDefault="00A36206" w:rsidP="00A36206">
      <w:pPr>
        <w:ind w:left="260" w:firstLine="708"/>
        <w:jc w:val="both"/>
        <w:rPr>
          <w:sz w:val="24"/>
          <w:szCs w:val="24"/>
        </w:rPr>
      </w:pPr>
    </w:p>
    <w:p w:rsidR="00A36206" w:rsidRPr="00CB7F56" w:rsidRDefault="00A36206" w:rsidP="00A36206">
      <w:pPr>
        <w:ind w:left="260"/>
        <w:jc w:val="both"/>
        <w:rPr>
          <w:sz w:val="24"/>
          <w:szCs w:val="24"/>
        </w:rPr>
      </w:pPr>
    </w:p>
    <w:p w:rsidR="00A36206" w:rsidRPr="00CB7F56" w:rsidRDefault="00A36206" w:rsidP="00A36206">
      <w:pPr>
        <w:spacing w:line="359" w:lineRule="auto"/>
        <w:ind w:left="260" w:firstLine="708"/>
        <w:jc w:val="both"/>
        <w:rPr>
          <w:sz w:val="24"/>
          <w:szCs w:val="24"/>
        </w:rPr>
      </w:pPr>
    </w:p>
    <w:p w:rsidR="00A36206" w:rsidRDefault="00A36206" w:rsidP="00A36206">
      <w:pPr>
        <w:sectPr w:rsidR="00A36206" w:rsidSect="000D61D3">
          <w:footerReference w:type="default" r:id="rId7"/>
          <w:pgSz w:w="11900" w:h="16838"/>
          <w:pgMar w:top="1142" w:right="666" w:bottom="1440" w:left="1440" w:header="0" w:footer="0" w:gutter="0"/>
          <w:pgNumType w:start="2"/>
          <w:cols w:space="720" w:equalWidth="0">
            <w:col w:w="9800"/>
          </w:cols>
        </w:sectPr>
      </w:pPr>
    </w:p>
    <w:p w:rsidR="002B3718" w:rsidRPr="00CB7F56" w:rsidRDefault="002B3718" w:rsidP="00A36206">
      <w:pPr>
        <w:rPr>
          <w:sz w:val="24"/>
          <w:szCs w:val="24"/>
        </w:rPr>
        <w:sectPr w:rsidR="002B3718" w:rsidRPr="00CB7F56">
          <w:pgSz w:w="11900" w:h="16838"/>
          <w:pgMar w:top="1146" w:right="846" w:bottom="591" w:left="1440" w:header="0" w:footer="0" w:gutter="0"/>
          <w:cols w:space="720" w:equalWidth="0">
            <w:col w:w="9620"/>
          </w:cols>
        </w:sectPr>
      </w:pPr>
    </w:p>
    <w:p w:rsidR="002B3718" w:rsidRPr="00CB7F56" w:rsidRDefault="002B3718" w:rsidP="00A36206">
      <w:pPr>
        <w:rPr>
          <w:sz w:val="24"/>
          <w:szCs w:val="24"/>
        </w:rPr>
      </w:pPr>
    </w:p>
    <w:p w:rsidR="002B3718" w:rsidRPr="00CB7F56" w:rsidRDefault="002B3718" w:rsidP="00A36206">
      <w:pPr>
        <w:rPr>
          <w:sz w:val="24"/>
          <w:szCs w:val="24"/>
        </w:rPr>
      </w:pPr>
    </w:p>
    <w:p w:rsidR="002B3718" w:rsidRPr="00CB7F56" w:rsidRDefault="002B3718" w:rsidP="00A36206">
      <w:pPr>
        <w:rPr>
          <w:sz w:val="24"/>
          <w:szCs w:val="24"/>
        </w:rPr>
      </w:pPr>
    </w:p>
    <w:p w:rsidR="002B3718" w:rsidRPr="00CB7F56" w:rsidRDefault="002B3718" w:rsidP="00A36206">
      <w:pPr>
        <w:rPr>
          <w:sz w:val="24"/>
          <w:szCs w:val="24"/>
        </w:rPr>
      </w:pPr>
    </w:p>
    <w:p w:rsidR="002B3718" w:rsidRPr="00CB7F56" w:rsidRDefault="002B3718" w:rsidP="00A36206">
      <w:pPr>
        <w:rPr>
          <w:sz w:val="24"/>
          <w:szCs w:val="24"/>
        </w:rPr>
      </w:pPr>
    </w:p>
    <w:p w:rsidR="002B3718" w:rsidRPr="00CB7F56" w:rsidRDefault="002B3718" w:rsidP="00A36206">
      <w:pPr>
        <w:rPr>
          <w:sz w:val="24"/>
          <w:szCs w:val="24"/>
        </w:rPr>
      </w:pPr>
    </w:p>
    <w:p w:rsidR="002B3718" w:rsidRPr="00CB7F56" w:rsidRDefault="002B3718" w:rsidP="00A36206">
      <w:pPr>
        <w:rPr>
          <w:sz w:val="24"/>
          <w:szCs w:val="24"/>
        </w:rPr>
        <w:sectPr w:rsidR="002B3718" w:rsidRPr="00CB7F56">
          <w:pgSz w:w="11900" w:h="16838"/>
          <w:pgMar w:top="1146" w:right="846" w:bottom="664" w:left="1440" w:header="0" w:footer="0" w:gutter="0"/>
          <w:cols w:space="720" w:equalWidth="0">
            <w:col w:w="9620"/>
          </w:cols>
        </w:sectPr>
      </w:pPr>
    </w:p>
    <w:p w:rsidR="002B3718" w:rsidRPr="00CB7F56" w:rsidRDefault="00CE6372" w:rsidP="00A36206">
      <w:pPr>
        <w:ind w:right="280"/>
        <w:jc w:val="both"/>
        <w:rPr>
          <w:sz w:val="24"/>
          <w:szCs w:val="24"/>
        </w:rPr>
      </w:pPr>
      <w:r w:rsidRPr="00CB7F56">
        <w:rPr>
          <w:rFonts w:eastAsia="Times New Roman"/>
          <w:sz w:val="24"/>
          <w:szCs w:val="24"/>
        </w:rPr>
        <w:t xml:space="preserve">. </w:t>
      </w:r>
    </w:p>
    <w:p w:rsidR="002B3718" w:rsidRDefault="002B3718" w:rsidP="00A36206">
      <w:pPr>
        <w:rPr>
          <w:sz w:val="20"/>
          <w:szCs w:val="20"/>
        </w:rPr>
      </w:pPr>
    </w:p>
    <w:p w:rsidR="002B3718" w:rsidRDefault="002B3718">
      <w:pPr>
        <w:spacing w:line="256" w:lineRule="exact"/>
        <w:rPr>
          <w:sz w:val="20"/>
          <w:szCs w:val="20"/>
        </w:rPr>
      </w:pPr>
    </w:p>
    <w:p w:rsidR="00CE6372" w:rsidRPr="00CB7F56" w:rsidRDefault="00CE6372" w:rsidP="00CE6372">
      <w:pPr>
        <w:rPr>
          <w:sz w:val="24"/>
          <w:szCs w:val="24"/>
        </w:rPr>
        <w:sectPr w:rsidR="00CE6372" w:rsidRPr="00CB7F56">
          <w:pgSz w:w="11900" w:h="16838"/>
          <w:pgMar w:top="1143" w:right="846" w:bottom="1440" w:left="1440" w:header="0" w:footer="0" w:gutter="0"/>
          <w:cols w:space="720" w:equalWidth="0">
            <w:col w:w="9620"/>
          </w:cols>
        </w:sectPr>
      </w:pPr>
    </w:p>
    <w:p w:rsidR="00841431" w:rsidRPr="00CB7F56" w:rsidRDefault="00841431" w:rsidP="00841431">
      <w:pPr>
        <w:rPr>
          <w:sz w:val="24"/>
          <w:szCs w:val="24"/>
        </w:rPr>
        <w:sectPr w:rsidR="00841431" w:rsidRPr="00CB7F56">
          <w:pgSz w:w="11900" w:h="16838"/>
          <w:pgMar w:top="1143" w:right="846" w:bottom="1440" w:left="1440" w:header="0" w:footer="0" w:gutter="0"/>
          <w:cols w:space="720" w:equalWidth="0">
            <w:col w:w="9620"/>
          </w:cols>
        </w:sectPr>
      </w:pPr>
    </w:p>
    <w:p w:rsidR="00841431" w:rsidRDefault="00841431" w:rsidP="00841431">
      <w:pPr>
        <w:spacing w:line="371" w:lineRule="auto"/>
        <w:jc w:val="both"/>
        <w:rPr>
          <w:sz w:val="24"/>
          <w:szCs w:val="24"/>
        </w:rPr>
      </w:pPr>
    </w:p>
    <w:p w:rsidR="00841431" w:rsidRDefault="00841431" w:rsidP="00841431">
      <w:pPr>
        <w:rPr>
          <w:sz w:val="24"/>
          <w:szCs w:val="24"/>
        </w:rPr>
      </w:pPr>
    </w:p>
    <w:p w:rsidR="002B3718" w:rsidRPr="00841431" w:rsidRDefault="002B3718" w:rsidP="00841431">
      <w:pPr>
        <w:rPr>
          <w:sz w:val="24"/>
          <w:szCs w:val="24"/>
        </w:rPr>
        <w:sectPr w:rsidR="002B3718" w:rsidRPr="00841431">
          <w:pgSz w:w="11900" w:h="16838"/>
          <w:pgMar w:top="1132" w:right="846" w:bottom="642" w:left="1440" w:header="0" w:footer="0" w:gutter="0"/>
          <w:cols w:space="720" w:equalWidth="0">
            <w:col w:w="9620"/>
          </w:cols>
        </w:sectPr>
      </w:pPr>
    </w:p>
    <w:p w:rsidR="002B3718" w:rsidRPr="00CB7F56" w:rsidRDefault="002B3718">
      <w:pPr>
        <w:rPr>
          <w:sz w:val="24"/>
          <w:szCs w:val="24"/>
        </w:rPr>
        <w:sectPr w:rsidR="002B3718" w:rsidRPr="00CB7F56">
          <w:pgSz w:w="11900" w:h="16838"/>
          <w:pgMar w:top="1146" w:right="846" w:bottom="652" w:left="1440" w:header="0" w:footer="0" w:gutter="0"/>
          <w:cols w:space="720" w:equalWidth="0">
            <w:col w:w="9620"/>
          </w:cols>
        </w:sectPr>
      </w:pPr>
    </w:p>
    <w:p w:rsidR="002B3718" w:rsidRPr="00CB7F56" w:rsidRDefault="002B3718">
      <w:pPr>
        <w:rPr>
          <w:sz w:val="24"/>
          <w:szCs w:val="24"/>
        </w:rPr>
        <w:sectPr w:rsidR="002B3718" w:rsidRPr="00CB7F56">
          <w:pgSz w:w="11900" w:h="16838"/>
          <w:pgMar w:top="1146" w:right="846" w:bottom="1134" w:left="1440" w:header="0" w:footer="0" w:gutter="0"/>
          <w:cols w:space="720" w:equalWidth="0">
            <w:col w:w="9620"/>
          </w:cols>
        </w:sectPr>
      </w:pPr>
    </w:p>
    <w:p w:rsidR="002B3718" w:rsidRPr="00CB7F56" w:rsidRDefault="002B3718">
      <w:pPr>
        <w:rPr>
          <w:sz w:val="24"/>
          <w:szCs w:val="24"/>
        </w:rPr>
        <w:sectPr w:rsidR="002B3718" w:rsidRPr="00CB7F56">
          <w:pgSz w:w="11900" w:h="16838"/>
          <w:pgMar w:top="1146" w:right="846" w:bottom="660" w:left="1440" w:header="0" w:footer="0" w:gutter="0"/>
          <w:cols w:space="720" w:equalWidth="0">
            <w:col w:w="9620"/>
          </w:cols>
        </w:sectPr>
      </w:pPr>
    </w:p>
    <w:p w:rsidR="002B3718" w:rsidRPr="00CB7F56" w:rsidRDefault="002B3718">
      <w:pPr>
        <w:rPr>
          <w:sz w:val="24"/>
          <w:szCs w:val="24"/>
        </w:rPr>
        <w:sectPr w:rsidR="002B3718" w:rsidRPr="00CB7F56">
          <w:pgSz w:w="11900" w:h="16838"/>
          <w:pgMar w:top="1146" w:right="846" w:bottom="679" w:left="1440" w:header="0" w:footer="0" w:gutter="0"/>
          <w:cols w:space="720" w:equalWidth="0">
            <w:col w:w="9620"/>
          </w:cols>
        </w:sectPr>
      </w:pPr>
    </w:p>
    <w:p w:rsidR="002B3718" w:rsidRPr="00CB7F56" w:rsidRDefault="002B3718">
      <w:pPr>
        <w:rPr>
          <w:sz w:val="24"/>
          <w:szCs w:val="24"/>
        </w:rPr>
        <w:sectPr w:rsidR="002B3718" w:rsidRPr="00CB7F56">
          <w:pgSz w:w="11900" w:h="16838"/>
          <w:pgMar w:top="1146" w:right="846" w:bottom="659" w:left="1440" w:header="0" w:footer="0" w:gutter="0"/>
          <w:cols w:space="720" w:equalWidth="0">
            <w:col w:w="9620"/>
          </w:cols>
        </w:sectPr>
      </w:pPr>
    </w:p>
    <w:p w:rsidR="002B3718" w:rsidRPr="00CB7F56" w:rsidRDefault="002B3718">
      <w:pPr>
        <w:rPr>
          <w:sz w:val="24"/>
          <w:szCs w:val="24"/>
        </w:rPr>
        <w:sectPr w:rsidR="002B3718" w:rsidRPr="00CB7F56">
          <w:pgSz w:w="11900" w:h="16838"/>
          <w:pgMar w:top="1146" w:right="846" w:bottom="1134" w:left="1440" w:header="0" w:footer="0" w:gutter="0"/>
          <w:cols w:space="720" w:equalWidth="0">
            <w:col w:w="9620"/>
          </w:cols>
        </w:sectPr>
      </w:pPr>
    </w:p>
    <w:p w:rsidR="002B3718" w:rsidRPr="00CB7F56" w:rsidRDefault="002B3718">
      <w:pPr>
        <w:rPr>
          <w:sz w:val="24"/>
          <w:szCs w:val="24"/>
        </w:rPr>
        <w:sectPr w:rsidR="002B3718" w:rsidRPr="00CB7F56">
          <w:pgSz w:w="11900" w:h="16838"/>
          <w:pgMar w:top="1146" w:right="846" w:bottom="655" w:left="1440" w:header="0" w:footer="0" w:gutter="0"/>
          <w:cols w:space="720" w:equalWidth="0">
            <w:col w:w="9620"/>
          </w:cols>
        </w:sectPr>
      </w:pPr>
    </w:p>
    <w:p w:rsidR="002B3718" w:rsidRPr="00CB7F56" w:rsidRDefault="002B3718">
      <w:pPr>
        <w:rPr>
          <w:sz w:val="24"/>
          <w:szCs w:val="24"/>
        </w:rPr>
        <w:sectPr w:rsidR="002B3718" w:rsidRPr="00CB7F56">
          <w:pgSz w:w="11900" w:h="16838"/>
          <w:pgMar w:top="1146" w:right="846" w:bottom="666" w:left="1440" w:header="0" w:footer="0" w:gutter="0"/>
          <w:cols w:space="720" w:equalWidth="0">
            <w:col w:w="9620"/>
          </w:cols>
        </w:sectPr>
      </w:pPr>
    </w:p>
    <w:p w:rsidR="002B3718" w:rsidRPr="00CB7F56" w:rsidRDefault="002B3718">
      <w:pPr>
        <w:rPr>
          <w:sz w:val="24"/>
          <w:szCs w:val="24"/>
        </w:rPr>
        <w:sectPr w:rsidR="002B3718" w:rsidRPr="00CB7F56">
          <w:pgSz w:w="11900" w:h="16838"/>
          <w:pgMar w:top="1146" w:right="846" w:bottom="652" w:left="1440" w:header="0" w:footer="0" w:gutter="0"/>
          <w:cols w:space="720" w:equalWidth="0">
            <w:col w:w="9620"/>
          </w:cols>
        </w:sectPr>
      </w:pPr>
    </w:p>
    <w:p w:rsidR="002B3718" w:rsidRPr="00CB7F56" w:rsidRDefault="002B3718">
      <w:pPr>
        <w:rPr>
          <w:sz w:val="24"/>
          <w:szCs w:val="24"/>
        </w:rPr>
        <w:sectPr w:rsidR="002B3718" w:rsidRPr="00CB7F56">
          <w:pgSz w:w="11900" w:h="16838"/>
          <w:pgMar w:top="1146" w:right="846" w:bottom="645" w:left="1440" w:header="0" w:footer="0" w:gutter="0"/>
          <w:cols w:space="720" w:equalWidth="0">
            <w:col w:w="9620"/>
          </w:cols>
        </w:sectPr>
      </w:pPr>
    </w:p>
    <w:p w:rsidR="002B3718" w:rsidRPr="00CB7F56" w:rsidRDefault="002B3718">
      <w:pPr>
        <w:rPr>
          <w:sz w:val="24"/>
          <w:szCs w:val="24"/>
        </w:rPr>
        <w:sectPr w:rsidR="002B3718" w:rsidRPr="00CB7F56">
          <w:pgSz w:w="11900" w:h="16838"/>
          <w:pgMar w:top="1146" w:right="846" w:bottom="649" w:left="1440" w:header="0" w:footer="0" w:gutter="0"/>
          <w:cols w:space="720" w:equalWidth="0">
            <w:col w:w="9620"/>
          </w:cols>
        </w:sectPr>
      </w:pPr>
    </w:p>
    <w:p w:rsidR="002B3718" w:rsidRPr="00CB7F56" w:rsidRDefault="002B3718">
      <w:pPr>
        <w:rPr>
          <w:sz w:val="24"/>
          <w:szCs w:val="24"/>
        </w:rPr>
        <w:sectPr w:rsidR="002B3718" w:rsidRPr="00CB7F56">
          <w:pgSz w:w="11900" w:h="16838"/>
          <w:pgMar w:top="1146" w:right="846" w:bottom="662" w:left="1440" w:header="0" w:footer="0" w:gutter="0"/>
          <w:cols w:space="720" w:equalWidth="0">
            <w:col w:w="9620"/>
          </w:cols>
        </w:sectPr>
      </w:pPr>
    </w:p>
    <w:p w:rsidR="002B3718" w:rsidRPr="00CB7F56" w:rsidRDefault="002B3718">
      <w:pPr>
        <w:rPr>
          <w:sz w:val="24"/>
          <w:szCs w:val="24"/>
        </w:rPr>
        <w:sectPr w:rsidR="002B3718" w:rsidRPr="00CB7F56">
          <w:pgSz w:w="11900" w:h="16838"/>
          <w:pgMar w:top="1146" w:right="846" w:bottom="1130" w:left="1440" w:header="0" w:footer="0" w:gutter="0"/>
          <w:cols w:space="720" w:equalWidth="0">
            <w:col w:w="9620"/>
          </w:cols>
        </w:sectPr>
      </w:pPr>
    </w:p>
    <w:p w:rsidR="002B3718" w:rsidRPr="00CB7F56" w:rsidRDefault="002B3718">
      <w:pPr>
        <w:rPr>
          <w:sz w:val="24"/>
          <w:szCs w:val="24"/>
        </w:rPr>
        <w:sectPr w:rsidR="002B3718" w:rsidRPr="00CB7F56">
          <w:pgSz w:w="11900" w:h="16838"/>
          <w:pgMar w:top="1146" w:right="846" w:bottom="648" w:left="1440" w:header="0" w:footer="0" w:gutter="0"/>
          <w:cols w:space="720" w:equalWidth="0">
            <w:col w:w="9620"/>
          </w:cols>
        </w:sectPr>
      </w:pPr>
    </w:p>
    <w:p w:rsidR="002B3718" w:rsidRPr="00CB7F56" w:rsidRDefault="002B3718">
      <w:pPr>
        <w:rPr>
          <w:sz w:val="24"/>
          <w:szCs w:val="24"/>
        </w:rPr>
        <w:sectPr w:rsidR="002B3718" w:rsidRPr="00CB7F56">
          <w:pgSz w:w="11900" w:h="16838"/>
          <w:pgMar w:top="1146" w:right="846" w:bottom="659" w:left="1440" w:header="0" w:footer="0" w:gutter="0"/>
          <w:cols w:space="720" w:equalWidth="0">
            <w:col w:w="9620"/>
          </w:cols>
        </w:sectPr>
      </w:pPr>
    </w:p>
    <w:p w:rsidR="002B3718" w:rsidRPr="00CB7F56" w:rsidRDefault="002B3718">
      <w:pPr>
        <w:rPr>
          <w:sz w:val="24"/>
          <w:szCs w:val="24"/>
        </w:rPr>
        <w:sectPr w:rsidR="002B3718" w:rsidRPr="00CB7F56">
          <w:pgSz w:w="11900" w:h="16838"/>
          <w:pgMar w:top="1146" w:right="846" w:bottom="656" w:left="1440" w:header="0" w:footer="0" w:gutter="0"/>
          <w:cols w:space="720" w:equalWidth="0">
            <w:col w:w="9620"/>
          </w:cols>
        </w:sectPr>
      </w:pPr>
    </w:p>
    <w:p w:rsidR="002B3718" w:rsidRPr="00CB7F56" w:rsidRDefault="002B3718">
      <w:pPr>
        <w:rPr>
          <w:sz w:val="24"/>
          <w:szCs w:val="24"/>
        </w:rPr>
        <w:sectPr w:rsidR="002B3718" w:rsidRPr="00CB7F56">
          <w:pgSz w:w="11900" w:h="16838"/>
          <w:pgMar w:top="1146" w:right="846" w:bottom="666" w:left="1440" w:header="0" w:footer="0" w:gutter="0"/>
          <w:cols w:space="720" w:equalWidth="0">
            <w:col w:w="9620"/>
          </w:cols>
        </w:sectPr>
      </w:pPr>
    </w:p>
    <w:p w:rsidR="002B3718" w:rsidRPr="00CB7F56" w:rsidRDefault="002B3718">
      <w:pPr>
        <w:rPr>
          <w:sz w:val="24"/>
          <w:szCs w:val="24"/>
        </w:rPr>
        <w:sectPr w:rsidR="002B3718" w:rsidRPr="00CB7F56">
          <w:pgSz w:w="11900" w:h="16838"/>
          <w:pgMar w:top="1146" w:right="846" w:bottom="657" w:left="1440" w:header="0" w:footer="0" w:gutter="0"/>
          <w:cols w:space="720" w:equalWidth="0">
            <w:col w:w="9620"/>
          </w:cols>
        </w:sectPr>
      </w:pPr>
    </w:p>
    <w:p w:rsidR="002B3718" w:rsidRPr="00CB7F56" w:rsidRDefault="002B3718">
      <w:pPr>
        <w:rPr>
          <w:sz w:val="24"/>
          <w:szCs w:val="24"/>
        </w:rPr>
        <w:sectPr w:rsidR="002B3718" w:rsidRPr="00CB7F56">
          <w:pgSz w:w="11900" w:h="16838"/>
          <w:pgMar w:top="1146" w:right="846" w:bottom="659" w:left="1440" w:header="0" w:footer="0" w:gutter="0"/>
          <w:cols w:space="720" w:equalWidth="0">
            <w:col w:w="9620"/>
          </w:cols>
        </w:sectPr>
      </w:pPr>
    </w:p>
    <w:p w:rsidR="002B3718" w:rsidRPr="00CB7F56" w:rsidRDefault="002B3718">
      <w:pPr>
        <w:rPr>
          <w:sz w:val="24"/>
          <w:szCs w:val="24"/>
        </w:rPr>
        <w:sectPr w:rsidR="002B3718" w:rsidRPr="00CB7F56">
          <w:pgSz w:w="11900" w:h="16838"/>
          <w:pgMar w:top="1146" w:right="846" w:bottom="652" w:left="1440" w:header="0" w:footer="0" w:gutter="0"/>
          <w:cols w:space="720" w:equalWidth="0">
            <w:col w:w="9620"/>
          </w:cols>
        </w:sectPr>
      </w:pPr>
    </w:p>
    <w:p w:rsidR="002B3718" w:rsidRPr="00CB7F56" w:rsidRDefault="002B3718">
      <w:pPr>
        <w:rPr>
          <w:sz w:val="24"/>
          <w:szCs w:val="24"/>
        </w:rPr>
        <w:sectPr w:rsidR="002B3718" w:rsidRPr="00CB7F56">
          <w:pgSz w:w="11900" w:h="16838"/>
          <w:pgMar w:top="1146" w:right="846" w:bottom="649" w:left="1440" w:header="0" w:footer="0" w:gutter="0"/>
          <w:cols w:space="720" w:equalWidth="0">
            <w:col w:w="9620"/>
          </w:cols>
        </w:sectPr>
      </w:pPr>
    </w:p>
    <w:p w:rsidR="002B3718" w:rsidRPr="00CB7F56" w:rsidRDefault="002B3718">
      <w:pPr>
        <w:rPr>
          <w:sz w:val="24"/>
          <w:szCs w:val="24"/>
        </w:rPr>
        <w:sectPr w:rsidR="002B3718" w:rsidRPr="00CB7F56">
          <w:pgSz w:w="11900" w:h="16838"/>
          <w:pgMar w:top="1146" w:right="846" w:bottom="656" w:left="1440" w:header="0" w:footer="0" w:gutter="0"/>
          <w:cols w:space="720" w:equalWidth="0">
            <w:col w:w="9620"/>
          </w:cols>
        </w:sectPr>
      </w:pPr>
    </w:p>
    <w:p w:rsidR="002B3718" w:rsidRPr="00CB7F56" w:rsidRDefault="002B3718">
      <w:pPr>
        <w:rPr>
          <w:sz w:val="24"/>
          <w:szCs w:val="24"/>
        </w:rPr>
        <w:sectPr w:rsidR="002B3718" w:rsidRPr="00CB7F56">
          <w:pgSz w:w="11900" w:h="16838"/>
          <w:pgMar w:top="1146" w:right="846" w:bottom="1142" w:left="1440" w:header="0" w:footer="0" w:gutter="0"/>
          <w:cols w:space="720" w:equalWidth="0">
            <w:col w:w="9620"/>
          </w:cols>
        </w:sectPr>
      </w:pPr>
    </w:p>
    <w:p w:rsidR="002B3718" w:rsidRPr="00CB7F56" w:rsidRDefault="002B3718" w:rsidP="00841431">
      <w:pPr>
        <w:spacing w:line="357" w:lineRule="auto"/>
        <w:ind w:left="260" w:firstLine="708"/>
        <w:jc w:val="both"/>
        <w:rPr>
          <w:sz w:val="24"/>
          <w:szCs w:val="24"/>
        </w:rPr>
        <w:sectPr w:rsidR="002B3718" w:rsidRPr="00CB7F56">
          <w:pgSz w:w="11900" w:h="16838"/>
          <w:pgMar w:top="1132" w:right="846" w:bottom="660" w:left="1440" w:header="0" w:footer="0" w:gutter="0"/>
          <w:cols w:space="720" w:equalWidth="0">
            <w:col w:w="9620"/>
          </w:cols>
        </w:sectPr>
      </w:pPr>
    </w:p>
    <w:p w:rsidR="002B3718" w:rsidRPr="00CB7F56" w:rsidRDefault="002B3718">
      <w:pPr>
        <w:rPr>
          <w:sz w:val="24"/>
          <w:szCs w:val="24"/>
        </w:rPr>
        <w:sectPr w:rsidR="002B3718" w:rsidRPr="00CB7F56">
          <w:pgSz w:w="11900" w:h="16838"/>
          <w:pgMar w:top="1146" w:right="846" w:bottom="662" w:left="1440" w:header="0" w:footer="0" w:gutter="0"/>
          <w:cols w:space="720" w:equalWidth="0">
            <w:col w:w="9620"/>
          </w:cols>
        </w:sectPr>
      </w:pPr>
    </w:p>
    <w:p w:rsidR="002B3718" w:rsidRPr="00CB7F56" w:rsidRDefault="002B3718">
      <w:pPr>
        <w:rPr>
          <w:sz w:val="24"/>
          <w:szCs w:val="24"/>
        </w:rPr>
        <w:sectPr w:rsidR="002B3718" w:rsidRPr="00CB7F56">
          <w:pgSz w:w="11900" w:h="16838"/>
          <w:pgMar w:top="1146" w:right="846" w:bottom="656" w:left="1440" w:header="0" w:footer="0" w:gutter="0"/>
          <w:cols w:space="720" w:equalWidth="0">
            <w:col w:w="9620"/>
          </w:cols>
        </w:sectPr>
      </w:pPr>
    </w:p>
    <w:p w:rsidR="002B3718" w:rsidRPr="00CB7F56" w:rsidRDefault="00CE6372">
      <w:pPr>
        <w:spacing w:line="355" w:lineRule="auto"/>
        <w:ind w:left="260"/>
        <w:jc w:val="both"/>
        <w:rPr>
          <w:sz w:val="24"/>
          <w:szCs w:val="24"/>
        </w:rPr>
      </w:pPr>
      <w:r w:rsidRPr="00CB7F56">
        <w:rPr>
          <w:rFonts w:eastAsia="Times New Roman"/>
          <w:sz w:val="24"/>
          <w:szCs w:val="24"/>
        </w:rPr>
        <w:t>Глобальные проблемы современности. Проблемы сохранения мира. Проблема преодоления отсталости и модернизации. Экологические проблемы. Демографические проблемы. Проблемы глобализации.</w:t>
      </w:r>
    </w:p>
    <w:p w:rsidR="002B3718" w:rsidRPr="00CB7F56" w:rsidRDefault="002B3718">
      <w:pPr>
        <w:spacing w:line="8" w:lineRule="exact"/>
        <w:rPr>
          <w:sz w:val="24"/>
          <w:szCs w:val="24"/>
        </w:rPr>
      </w:pPr>
    </w:p>
    <w:p w:rsidR="002B3718" w:rsidRPr="00CB7F56" w:rsidRDefault="00CE6372">
      <w:pPr>
        <w:ind w:left="980"/>
        <w:rPr>
          <w:sz w:val="24"/>
          <w:szCs w:val="24"/>
        </w:rPr>
      </w:pPr>
      <w:r w:rsidRPr="00CB7F56">
        <w:rPr>
          <w:rFonts w:eastAsia="Times New Roman"/>
          <w:b/>
          <w:bCs/>
          <w:sz w:val="24"/>
          <w:szCs w:val="24"/>
        </w:rPr>
        <w:t>История России</w:t>
      </w:r>
    </w:p>
    <w:p w:rsidR="002B3718" w:rsidRPr="00CB7F56" w:rsidRDefault="002B3718">
      <w:pPr>
        <w:spacing w:line="174" w:lineRule="exact"/>
        <w:rPr>
          <w:sz w:val="24"/>
          <w:szCs w:val="24"/>
        </w:rPr>
      </w:pPr>
    </w:p>
    <w:p w:rsidR="002B3718" w:rsidRPr="00CB7F56" w:rsidRDefault="00CE6372">
      <w:pPr>
        <w:spacing w:line="357" w:lineRule="auto"/>
        <w:ind w:left="260" w:firstLine="708"/>
        <w:jc w:val="both"/>
        <w:rPr>
          <w:sz w:val="24"/>
          <w:szCs w:val="24"/>
        </w:rPr>
      </w:pPr>
      <w:r w:rsidRPr="00CB7F56">
        <w:rPr>
          <w:rFonts w:eastAsia="Times New Roman"/>
          <w:sz w:val="24"/>
          <w:szCs w:val="24"/>
        </w:rPr>
        <w:t>Раздел I. От Древней Руси к Российскому государству Введение. Предмет отечественной истории. История России как неотъемлемая часть всемирно-исторического процесса. Факторы самобытности российской истории. Интерпретации и фальсификации истории России. Исторические источники. Архивы – хранилища исторической памяти.</w:t>
      </w:r>
    </w:p>
    <w:p w:rsidR="002B3718" w:rsidRPr="00CB7F56" w:rsidRDefault="002B3718">
      <w:pPr>
        <w:spacing w:line="23" w:lineRule="exact"/>
        <w:rPr>
          <w:sz w:val="24"/>
          <w:szCs w:val="24"/>
        </w:rPr>
      </w:pPr>
    </w:p>
    <w:p w:rsidR="002B3718" w:rsidRPr="00CB7F56" w:rsidRDefault="00CE6372">
      <w:pPr>
        <w:spacing w:line="358" w:lineRule="auto"/>
        <w:ind w:left="260" w:firstLine="708"/>
        <w:jc w:val="both"/>
        <w:rPr>
          <w:sz w:val="24"/>
          <w:szCs w:val="24"/>
        </w:rPr>
      </w:pPr>
      <w:r w:rsidRPr="00CB7F56">
        <w:rPr>
          <w:rFonts w:eastAsia="Times New Roman"/>
          <w:sz w:val="24"/>
          <w:szCs w:val="24"/>
        </w:rPr>
        <w:t>Народы и государства на территории нашей страны в древности Появление и расселение человека на территории современной России. Первые культуры и общества. Народы Сибири и Дальнего Востока в древности. Государства Причерноморья в эллинистическую эпоху. Восточная Европа в середине I тысячелетия н.э. Великое переселение народов. Взаимодействие кочевого и оседлого мира в эпоху переселения народов. Дискуссии о славянской прародине, происхождении славян и этимологии слова «Русь». Восточные славяне и их соседи. Хозяйство восточных славян. Общественный строй и политическая организация восточных славян. Традиционные верования.</w:t>
      </w:r>
    </w:p>
    <w:p w:rsidR="002B3718" w:rsidRPr="00CB7F56" w:rsidRDefault="002B3718">
      <w:pPr>
        <w:spacing w:line="26" w:lineRule="exact"/>
        <w:rPr>
          <w:sz w:val="24"/>
          <w:szCs w:val="24"/>
        </w:rPr>
      </w:pPr>
    </w:p>
    <w:p w:rsidR="002B3718" w:rsidRPr="00CB7F56" w:rsidRDefault="00CE6372">
      <w:pPr>
        <w:spacing w:line="372" w:lineRule="auto"/>
        <w:ind w:left="260" w:firstLine="708"/>
        <w:jc w:val="both"/>
        <w:rPr>
          <w:sz w:val="24"/>
          <w:szCs w:val="24"/>
        </w:rPr>
      </w:pPr>
      <w:r w:rsidRPr="00CB7F56">
        <w:rPr>
          <w:rFonts w:eastAsia="Times New Roman"/>
          <w:sz w:val="24"/>
          <w:szCs w:val="24"/>
        </w:rPr>
        <w:t>Образование государства Русь Предпосылки и особенности формирования государства Русь. Дискуссии о происхождении государства Русь. Формирование княжеской власти (князь, дружина, полюдье). Объединение северных и южных земель, перенос столицы в Киев. Внутренняя</w:t>
      </w:r>
    </w:p>
    <w:p w:rsidR="002B3718" w:rsidRPr="00CB7F56" w:rsidRDefault="002B3718">
      <w:pPr>
        <w:spacing w:line="8" w:lineRule="exact"/>
        <w:rPr>
          <w:sz w:val="24"/>
          <w:szCs w:val="24"/>
        </w:rPr>
      </w:pPr>
    </w:p>
    <w:p w:rsidR="002B3718" w:rsidRPr="00CB7F56" w:rsidRDefault="00CE6372">
      <w:pPr>
        <w:numPr>
          <w:ilvl w:val="0"/>
          <w:numId w:val="21"/>
        </w:numPr>
        <w:tabs>
          <w:tab w:val="left" w:pos="581"/>
        </w:tabs>
        <w:spacing w:line="357" w:lineRule="auto"/>
        <w:ind w:left="260" w:firstLine="2"/>
        <w:jc w:val="both"/>
        <w:rPr>
          <w:rFonts w:eastAsia="Times New Roman"/>
          <w:sz w:val="24"/>
          <w:szCs w:val="24"/>
        </w:rPr>
      </w:pPr>
      <w:r w:rsidRPr="00CB7F56">
        <w:rPr>
          <w:rFonts w:eastAsia="Times New Roman"/>
          <w:sz w:val="24"/>
          <w:szCs w:val="24"/>
        </w:rPr>
        <w:t xml:space="preserve">внешняя политика первых русских князей. Формирование территории государства Русь. Расцвет государства Русь </w:t>
      </w:r>
      <w:proofErr w:type="gramStart"/>
      <w:r w:rsidRPr="00CB7F56">
        <w:rPr>
          <w:rFonts w:eastAsia="Times New Roman"/>
          <w:sz w:val="24"/>
          <w:szCs w:val="24"/>
        </w:rPr>
        <w:t>Русь</w:t>
      </w:r>
      <w:proofErr w:type="gramEnd"/>
      <w:r w:rsidRPr="00CB7F56">
        <w:rPr>
          <w:rFonts w:eastAsia="Times New Roman"/>
          <w:sz w:val="24"/>
          <w:szCs w:val="24"/>
        </w:rPr>
        <w:t xml:space="preserve"> при Владимире Святославиче. Крещение Руси: причины и значение. Внутренняя и внешняя политика Ярослава Мудрого. </w:t>
      </w:r>
      <w:proofErr w:type="gramStart"/>
      <w:r w:rsidRPr="00CB7F56">
        <w:rPr>
          <w:rFonts w:eastAsia="Times New Roman"/>
          <w:sz w:val="24"/>
          <w:szCs w:val="24"/>
        </w:rPr>
        <w:t>Русская</w:t>
      </w:r>
      <w:proofErr w:type="gramEnd"/>
      <w:r w:rsidRPr="00CB7F56">
        <w:rPr>
          <w:rFonts w:eastAsia="Times New Roman"/>
          <w:sz w:val="24"/>
          <w:szCs w:val="24"/>
        </w:rPr>
        <w:t xml:space="preserve"> Правда – первый письменный свод законов государства Русь. Последняя попытка сохранения единства.</w:t>
      </w:r>
    </w:p>
    <w:p w:rsidR="002B3718" w:rsidRPr="00CB7F56" w:rsidRDefault="002B3718">
      <w:pPr>
        <w:spacing w:line="20" w:lineRule="exact"/>
        <w:rPr>
          <w:sz w:val="24"/>
          <w:szCs w:val="24"/>
        </w:rPr>
      </w:pPr>
    </w:p>
    <w:p w:rsidR="00841431" w:rsidRPr="00CB7F56" w:rsidRDefault="00CE6372" w:rsidP="00841431">
      <w:pPr>
        <w:spacing w:line="371" w:lineRule="auto"/>
        <w:ind w:left="260"/>
        <w:rPr>
          <w:sz w:val="24"/>
          <w:szCs w:val="24"/>
        </w:rPr>
      </w:pPr>
      <w:r w:rsidRPr="00CB7F56">
        <w:rPr>
          <w:rFonts w:eastAsia="Times New Roman"/>
          <w:sz w:val="24"/>
          <w:szCs w:val="24"/>
        </w:rPr>
        <w:t>Любечский съезд князей 1097 г. Княжение Владимира Мономаха. Социально-экономические отношения в Древней Руси Дискуссии об общественном строе</w:t>
      </w:r>
      <w:r w:rsidR="00841431">
        <w:rPr>
          <w:sz w:val="24"/>
          <w:szCs w:val="24"/>
        </w:rPr>
        <w:t xml:space="preserve"> </w:t>
      </w:r>
      <w:r w:rsidR="00841431" w:rsidRPr="00CB7F56">
        <w:rPr>
          <w:rFonts w:eastAsia="Times New Roman"/>
          <w:sz w:val="24"/>
          <w:szCs w:val="24"/>
        </w:rPr>
        <w:t>государства Русь. Управление и социальная структура древнерусского общества. Экономическое развитие государства Русь: сельское хозяйство, развитие ремёсел, торговли и градостроительства. Культура Древней Руси Становление древнерусской культуры. Специфика ранней русской культуры. Начало летописания. Распространение грамотности. Литература Древней Руси: жанры и основные произведения. Развитие архитектура и</w:t>
      </w:r>
    </w:p>
    <w:p w:rsidR="00841431" w:rsidRPr="00CB7F56" w:rsidRDefault="00841431" w:rsidP="00841431">
      <w:pPr>
        <w:spacing w:line="4" w:lineRule="exact"/>
        <w:rPr>
          <w:sz w:val="24"/>
          <w:szCs w:val="24"/>
        </w:rPr>
      </w:pPr>
    </w:p>
    <w:p w:rsidR="00841431" w:rsidRPr="00CB7F56" w:rsidRDefault="00841431" w:rsidP="00841431">
      <w:pPr>
        <w:tabs>
          <w:tab w:val="left" w:pos="2820"/>
          <w:tab w:val="left" w:pos="4520"/>
          <w:tab w:val="left" w:pos="6740"/>
          <w:tab w:val="left" w:pos="8200"/>
          <w:tab w:val="left" w:pos="9460"/>
        </w:tabs>
        <w:ind w:left="260"/>
        <w:rPr>
          <w:sz w:val="24"/>
          <w:szCs w:val="24"/>
        </w:rPr>
      </w:pPr>
      <w:r w:rsidRPr="00CB7F56">
        <w:rPr>
          <w:rFonts w:eastAsia="Times New Roman"/>
          <w:sz w:val="24"/>
          <w:szCs w:val="24"/>
        </w:rPr>
        <w:t>изобразительного</w:t>
      </w:r>
      <w:r w:rsidRPr="00CB7F56">
        <w:rPr>
          <w:sz w:val="24"/>
          <w:szCs w:val="24"/>
        </w:rPr>
        <w:tab/>
      </w:r>
      <w:r w:rsidRPr="00CB7F56">
        <w:rPr>
          <w:rFonts w:eastAsia="Times New Roman"/>
          <w:sz w:val="24"/>
          <w:szCs w:val="24"/>
        </w:rPr>
        <w:t>искусства.</w:t>
      </w:r>
      <w:r w:rsidRPr="00CB7F56">
        <w:rPr>
          <w:sz w:val="24"/>
          <w:szCs w:val="24"/>
        </w:rPr>
        <w:tab/>
      </w:r>
      <w:r w:rsidRPr="00CB7F56">
        <w:rPr>
          <w:rFonts w:eastAsia="Times New Roman"/>
          <w:sz w:val="24"/>
          <w:szCs w:val="24"/>
        </w:rPr>
        <w:t>Формирование</w:t>
      </w:r>
      <w:r w:rsidRPr="00CB7F56">
        <w:rPr>
          <w:sz w:val="24"/>
          <w:szCs w:val="24"/>
        </w:rPr>
        <w:tab/>
      </w:r>
      <w:r w:rsidRPr="00CB7F56">
        <w:rPr>
          <w:rFonts w:eastAsia="Times New Roman"/>
          <w:sz w:val="24"/>
          <w:szCs w:val="24"/>
        </w:rPr>
        <w:t>системы</w:t>
      </w:r>
      <w:r w:rsidRPr="00CB7F56">
        <w:rPr>
          <w:sz w:val="24"/>
          <w:szCs w:val="24"/>
        </w:rPr>
        <w:tab/>
      </w:r>
      <w:r w:rsidRPr="00CB7F56">
        <w:rPr>
          <w:rFonts w:eastAsia="Times New Roman"/>
          <w:sz w:val="24"/>
          <w:szCs w:val="24"/>
        </w:rPr>
        <w:t>земель</w:t>
      </w:r>
      <w:r w:rsidRPr="00CB7F56">
        <w:rPr>
          <w:sz w:val="24"/>
          <w:szCs w:val="24"/>
        </w:rPr>
        <w:tab/>
      </w:r>
      <w:r w:rsidRPr="00CB7F56">
        <w:rPr>
          <w:rFonts w:eastAsia="Times New Roman"/>
          <w:sz w:val="24"/>
          <w:szCs w:val="24"/>
        </w:rPr>
        <w:t>–</w:t>
      </w:r>
    </w:p>
    <w:p w:rsidR="00841431" w:rsidRPr="00CB7F56" w:rsidRDefault="00841431" w:rsidP="00841431">
      <w:pPr>
        <w:spacing w:line="174" w:lineRule="exact"/>
        <w:rPr>
          <w:sz w:val="24"/>
          <w:szCs w:val="24"/>
        </w:rPr>
      </w:pPr>
    </w:p>
    <w:p w:rsidR="00841431" w:rsidRPr="00CB7F56" w:rsidRDefault="00841431" w:rsidP="00841431">
      <w:pPr>
        <w:spacing w:line="358" w:lineRule="auto"/>
        <w:ind w:left="260"/>
        <w:jc w:val="both"/>
        <w:rPr>
          <w:sz w:val="24"/>
          <w:szCs w:val="24"/>
        </w:rPr>
      </w:pPr>
      <w:r w:rsidRPr="00CB7F56">
        <w:rPr>
          <w:rFonts w:eastAsia="Times New Roman"/>
          <w:sz w:val="24"/>
          <w:szCs w:val="24"/>
        </w:rPr>
        <w:t>самостоятельных госуда</w:t>
      </w:r>
      <w:proofErr w:type="gramStart"/>
      <w:r w:rsidRPr="00CB7F56">
        <w:rPr>
          <w:rFonts w:eastAsia="Times New Roman"/>
          <w:sz w:val="24"/>
          <w:szCs w:val="24"/>
        </w:rPr>
        <w:t>рств Пр</w:t>
      </w:r>
      <w:proofErr w:type="gramEnd"/>
      <w:r w:rsidRPr="00CB7F56">
        <w:rPr>
          <w:rFonts w:eastAsia="Times New Roman"/>
          <w:sz w:val="24"/>
          <w:szCs w:val="24"/>
        </w:rPr>
        <w:t>ичины и начало политической раздробленности на Руси. Формирование системы земель – самостоятельных государств. Характеристика основных земель Руси: Владимиро-Суздальская земля, Великий Новгород, ГалицкоВолынская земля. Развитие культуры в русских землях в середине XII – начале XIII в.: формирование региональных центров. Летописание и его центры. «Слово о полку Игореве». Развитие местных художественных и архитектурных школ.</w:t>
      </w:r>
    </w:p>
    <w:p w:rsidR="00841431" w:rsidRPr="00CB7F56" w:rsidRDefault="00841431" w:rsidP="00841431">
      <w:pPr>
        <w:spacing w:line="20" w:lineRule="exact"/>
        <w:rPr>
          <w:sz w:val="24"/>
          <w:szCs w:val="24"/>
        </w:rPr>
      </w:pPr>
    </w:p>
    <w:p w:rsidR="00841431" w:rsidRPr="00CB7F56" w:rsidRDefault="00841431" w:rsidP="00841431">
      <w:pPr>
        <w:spacing w:line="359" w:lineRule="auto"/>
        <w:ind w:left="260" w:firstLine="708"/>
        <w:jc w:val="both"/>
        <w:rPr>
          <w:sz w:val="24"/>
          <w:szCs w:val="24"/>
        </w:rPr>
      </w:pPr>
      <w:r w:rsidRPr="00CB7F56">
        <w:rPr>
          <w:rFonts w:eastAsia="Times New Roman"/>
          <w:sz w:val="24"/>
          <w:szCs w:val="24"/>
        </w:rPr>
        <w:t>Монгольское нашествие и установление зависимости Руси от ордынских ханов Возникновение Монгольской державы. Чингисхан и его завоевания. Нашествие на Русь. Русские земли и Золотая Орда: оценки и формы зависимости русских земель ордынских ханов. Борьба с экспансией крестоносцев на западных границах Руси: Невская битва и Ледовое побоище. Александр Невский. Борьба за лидерство на Руси и начало объединительных процессов Образование Московского княжества и политика московских князей. Противостояние Москвы и Твери. Усиление Московского княжества. Иван Каита. Народные выступления против ордынского господства. Дмитрий Донской. Куликовская битва. Закрепление первенствующего положения московских князей. Культура русских земель в XIII–XIV вв. Ордынское влияние на развитие культуры и повседневную жизнь в русских землях. Роль православной церкви в формировании духовного единства русских земель. Сергий Радонежский. Летописание и литература. Архитектура и живопись. Феофан Грек, Андрей Рублёв.</w:t>
      </w:r>
    </w:p>
    <w:p w:rsidR="00841431" w:rsidRPr="00CB7F56" w:rsidRDefault="00841431" w:rsidP="00841431">
      <w:pPr>
        <w:spacing w:line="358" w:lineRule="auto"/>
        <w:ind w:left="260" w:firstLine="708"/>
        <w:jc w:val="both"/>
        <w:rPr>
          <w:sz w:val="24"/>
          <w:szCs w:val="24"/>
        </w:rPr>
      </w:pPr>
      <w:r w:rsidRPr="00CB7F56">
        <w:rPr>
          <w:rFonts w:eastAsia="Times New Roman"/>
          <w:sz w:val="24"/>
          <w:szCs w:val="24"/>
        </w:rPr>
        <w:t>Народы и государства Степи и Сибири в XIII–XV вв. Золотая Орда: политический строй и социально-экономическое развитие. Распад золотой Орды и его влияние на политическое развитие русских земель. Образование татарских ханств (Казанское, Крымское, Сибирское, Астраханское, Касимовское ханства, Ногайская Орда), их отношения с Московским государством. Народы Северного Кавказа и Причерноморья. Русские земли в первой половине Х</w:t>
      </w:r>
      <w:proofErr w:type="gramStart"/>
      <w:r w:rsidRPr="00CB7F56">
        <w:rPr>
          <w:rFonts w:eastAsia="Times New Roman"/>
          <w:sz w:val="24"/>
          <w:szCs w:val="24"/>
        </w:rPr>
        <w:t>V</w:t>
      </w:r>
      <w:proofErr w:type="gramEnd"/>
      <w:r w:rsidRPr="00CB7F56">
        <w:rPr>
          <w:rFonts w:eastAsia="Times New Roman"/>
          <w:sz w:val="24"/>
          <w:szCs w:val="24"/>
        </w:rPr>
        <w:t xml:space="preserve"> в. Русские земли в составе Борьба Литовского и Московского княжеств за объединение русских земель.</w:t>
      </w:r>
    </w:p>
    <w:p w:rsidR="00841431" w:rsidRPr="00CB7F56" w:rsidRDefault="00841431" w:rsidP="00841431">
      <w:pPr>
        <w:spacing w:line="23" w:lineRule="exact"/>
        <w:rPr>
          <w:sz w:val="24"/>
          <w:szCs w:val="24"/>
        </w:rPr>
      </w:pPr>
    </w:p>
    <w:p w:rsidR="00841431" w:rsidRPr="00CB7F56" w:rsidRDefault="00841431" w:rsidP="00841431">
      <w:pPr>
        <w:spacing w:line="359" w:lineRule="auto"/>
        <w:ind w:left="260" w:firstLine="708"/>
        <w:jc w:val="both"/>
        <w:rPr>
          <w:sz w:val="24"/>
          <w:szCs w:val="24"/>
        </w:rPr>
      </w:pPr>
      <w:r w:rsidRPr="00CB7F56">
        <w:rPr>
          <w:rFonts w:eastAsia="Times New Roman"/>
          <w:sz w:val="24"/>
          <w:szCs w:val="24"/>
        </w:rPr>
        <w:t xml:space="preserve">Междоусобная война в Московском княжестве во второй четверти ХV в. Новгород и Псков в XV в. Завершение </w:t>
      </w:r>
      <w:proofErr w:type="gramStart"/>
      <w:r w:rsidRPr="00CB7F56">
        <w:rPr>
          <w:rFonts w:eastAsia="Times New Roman"/>
          <w:sz w:val="24"/>
          <w:szCs w:val="24"/>
        </w:rPr>
        <w:t>процесса объединения русских земель Предпосылки объединения русских земель</w:t>
      </w:r>
      <w:proofErr w:type="gramEnd"/>
      <w:r w:rsidRPr="00CB7F56">
        <w:rPr>
          <w:rFonts w:eastAsia="Times New Roman"/>
          <w:sz w:val="24"/>
          <w:szCs w:val="24"/>
        </w:rPr>
        <w:t xml:space="preserve"> в единое государство. Основные направления политики Ивана III. Присоединение Новгорода и Твери Освобождение Руси от ордынской зависимости. Принятие общерусского Судебника. Расширение международных связей Московского государства. Складывание теории «Москва – Третий Рим». Государственные символы единого государства. Культурное пространство единого Русского государства Особенности развития русской культуры в XV в. Падение Византии и установление автокефалии Русской православной церкви. Возникновение ересей. Иосифляне и нестяжатели. Просвещение. Основные жанры и сюжеты литературы XV в. Развитие архитектуры и изобразительного искусства. Московский Кремль. Дионисий. Повседневная жизнь. Основные термины и понятия: Флорентийская уния, ересь, иосифляне, нестяжатели, хронограф, хождения, кремль.</w:t>
      </w:r>
    </w:p>
    <w:p w:rsidR="00841431" w:rsidRPr="00CB7F56" w:rsidRDefault="00841431" w:rsidP="00841431">
      <w:pPr>
        <w:spacing w:line="22" w:lineRule="exact"/>
        <w:rPr>
          <w:sz w:val="24"/>
          <w:szCs w:val="24"/>
        </w:rPr>
      </w:pPr>
    </w:p>
    <w:p w:rsidR="00841431" w:rsidRPr="00CB7F56" w:rsidRDefault="00841431" w:rsidP="00841431">
      <w:pPr>
        <w:spacing w:line="358" w:lineRule="auto"/>
        <w:ind w:left="260" w:firstLine="708"/>
        <w:jc w:val="both"/>
        <w:rPr>
          <w:sz w:val="24"/>
          <w:szCs w:val="24"/>
        </w:rPr>
      </w:pPr>
      <w:r w:rsidRPr="00CB7F56">
        <w:rPr>
          <w:rFonts w:eastAsia="Times New Roman"/>
          <w:sz w:val="24"/>
          <w:szCs w:val="24"/>
        </w:rPr>
        <w:t xml:space="preserve">Раздел II. Россия в XVI – XVII вв.: от Великого княжества к Царству. Россия в </w:t>
      </w:r>
      <w:proofErr w:type="gramStart"/>
      <w:r w:rsidRPr="00CB7F56">
        <w:rPr>
          <w:rFonts w:eastAsia="Times New Roman"/>
          <w:sz w:val="24"/>
          <w:szCs w:val="24"/>
        </w:rPr>
        <w:t>Х</w:t>
      </w:r>
      <w:proofErr w:type="gramEnd"/>
      <w:r w:rsidRPr="00CB7F56">
        <w:rPr>
          <w:rFonts w:eastAsia="Times New Roman"/>
          <w:sz w:val="24"/>
          <w:szCs w:val="24"/>
        </w:rPr>
        <w:t xml:space="preserve">VI в. Иван IV Грозный Василий III и завершение объединения русских земель. Социальная структура Московского государства. Регентство Елены Глинской. Начало правления Ивана IV. Установление царской власти. Избранная Рада. Реформы 1550-х гг. и их значение. Опричнина: причины, сущность, последствия. Дискуссии о характере опричнины. Земские соборы. Стоглавый собор. Внешняя политика Московского царства в </w:t>
      </w:r>
      <w:proofErr w:type="gramStart"/>
      <w:r w:rsidRPr="00CB7F56">
        <w:rPr>
          <w:rFonts w:eastAsia="Times New Roman"/>
          <w:sz w:val="24"/>
          <w:szCs w:val="24"/>
        </w:rPr>
        <w:t>Х</w:t>
      </w:r>
      <w:proofErr w:type="gramEnd"/>
      <w:r w:rsidRPr="00CB7F56">
        <w:rPr>
          <w:rFonts w:eastAsia="Times New Roman"/>
          <w:sz w:val="24"/>
          <w:szCs w:val="24"/>
        </w:rPr>
        <w:t>VI в.</w:t>
      </w:r>
    </w:p>
    <w:p w:rsidR="00841431" w:rsidRPr="00CB7F56" w:rsidRDefault="00841431" w:rsidP="00841431">
      <w:pPr>
        <w:spacing w:line="357" w:lineRule="auto"/>
        <w:ind w:left="260"/>
        <w:jc w:val="both"/>
        <w:rPr>
          <w:sz w:val="24"/>
          <w:szCs w:val="24"/>
        </w:rPr>
      </w:pPr>
      <w:r w:rsidRPr="00CB7F56">
        <w:rPr>
          <w:rFonts w:eastAsia="Times New Roman"/>
          <w:sz w:val="24"/>
          <w:szCs w:val="24"/>
        </w:rPr>
        <w:t xml:space="preserve">Присоединение Казанского и Астраханского ханств, покорение Западной Сибири. Ливонская война, её итоги и последствия. Россия в конце XVI </w:t>
      </w:r>
      <w:proofErr w:type="gramStart"/>
      <w:r w:rsidRPr="00CB7F56">
        <w:rPr>
          <w:rFonts w:eastAsia="Times New Roman"/>
          <w:sz w:val="24"/>
          <w:szCs w:val="24"/>
        </w:rPr>
        <w:t>в</w:t>
      </w:r>
      <w:proofErr w:type="gramEnd"/>
      <w:r w:rsidRPr="00CB7F56">
        <w:rPr>
          <w:rFonts w:eastAsia="Times New Roman"/>
          <w:sz w:val="24"/>
          <w:szCs w:val="24"/>
        </w:rPr>
        <w:t>. Царь Фёдор Иванович. Внутренняя и внешняя политика России в конце XVI в. Учреждение патриаршества. Дальнейшее закрепощение крестьян. Исторические концепции закрепощения крестьян.</w:t>
      </w:r>
    </w:p>
    <w:p w:rsidR="00841431" w:rsidRPr="00CB7F56" w:rsidRDefault="00841431" w:rsidP="00841431">
      <w:pPr>
        <w:spacing w:line="23" w:lineRule="exact"/>
        <w:rPr>
          <w:sz w:val="24"/>
          <w:szCs w:val="24"/>
        </w:rPr>
      </w:pPr>
    </w:p>
    <w:p w:rsidR="00841431" w:rsidRPr="00CB7F56" w:rsidRDefault="00841431" w:rsidP="00841431">
      <w:pPr>
        <w:spacing w:line="373" w:lineRule="auto"/>
        <w:ind w:left="260" w:firstLine="708"/>
        <w:jc w:val="both"/>
        <w:rPr>
          <w:sz w:val="24"/>
          <w:szCs w:val="24"/>
        </w:rPr>
      </w:pPr>
      <w:r w:rsidRPr="00CB7F56">
        <w:rPr>
          <w:rFonts w:eastAsia="Times New Roman"/>
          <w:sz w:val="24"/>
          <w:szCs w:val="24"/>
        </w:rPr>
        <w:t xml:space="preserve">Культура Московской Руси в XVI в. Особенности культуры в XVI в. Просвещение. Начало книгопечатания и его влияние на общество. Литература: публицистика, исторические повести. «Домострой»: патриархальные традиции в быте и нравах. Архитектура. Живопись и декоративноприкладное искусство. Основные термины и понятия: книгопечатание, историческая повесть, публицистика, шатровый стиль, строгановское письмо. Смута в России Сущность Смутного времени начала XVII </w:t>
      </w:r>
      <w:proofErr w:type="gramStart"/>
      <w:r w:rsidRPr="00CB7F56">
        <w:rPr>
          <w:rFonts w:eastAsia="Times New Roman"/>
          <w:sz w:val="24"/>
          <w:szCs w:val="24"/>
        </w:rPr>
        <w:t>в</w:t>
      </w:r>
      <w:proofErr w:type="gramEnd"/>
      <w:r w:rsidRPr="00CB7F56">
        <w:rPr>
          <w:rFonts w:eastAsia="Times New Roman"/>
          <w:sz w:val="24"/>
          <w:szCs w:val="24"/>
        </w:rPr>
        <w:t xml:space="preserve">. </w:t>
      </w:r>
      <w:proofErr w:type="gramStart"/>
      <w:r w:rsidRPr="00CB7F56">
        <w:rPr>
          <w:rFonts w:eastAsia="Times New Roman"/>
          <w:sz w:val="24"/>
          <w:szCs w:val="24"/>
        </w:rPr>
        <w:t>в</w:t>
      </w:r>
      <w:proofErr w:type="gramEnd"/>
      <w:r w:rsidRPr="00CB7F56">
        <w:rPr>
          <w:rFonts w:eastAsia="Times New Roman"/>
          <w:sz w:val="24"/>
          <w:szCs w:val="24"/>
        </w:rPr>
        <w:t xml:space="preserve"> оценках историков. Причины Смуты. Феномен Самозванства. Пресечение династии Рюриковичей. Царствование Бориса Годунова. Характеристика основных этапов Смуты. Борьба против интервенции сопредельных держав. Подъём национально-освободительного движения. Народные ополчения. К. Минин и Д.М. Пожарский. Воцарение династии Романовых и завершение Смуты. Россия при первых Романовых Последствия Смутного времени. Правление Михаила Фёдоровича. Экономическое развитие России в XVII </w:t>
      </w:r>
      <w:proofErr w:type="gramStart"/>
      <w:r w:rsidRPr="00CB7F56">
        <w:rPr>
          <w:rFonts w:eastAsia="Times New Roman"/>
          <w:sz w:val="24"/>
          <w:szCs w:val="24"/>
        </w:rPr>
        <w:t>в</w:t>
      </w:r>
      <w:proofErr w:type="gramEnd"/>
      <w:r w:rsidRPr="00CB7F56">
        <w:rPr>
          <w:rFonts w:eastAsia="Times New Roman"/>
          <w:sz w:val="24"/>
          <w:szCs w:val="24"/>
        </w:rPr>
        <w:t xml:space="preserve">. Царь Алексей Михайлович. Система государственного управления. Соборное уложение 1649 г. Оформление сословного строя. Окончательное закрепощение крестьянства. Правление царя Фёдора Алексеевича. Отмена местничества. </w:t>
      </w:r>
      <w:proofErr w:type="gramStart"/>
      <w:r w:rsidRPr="00CB7F56">
        <w:rPr>
          <w:rFonts w:eastAsia="Times New Roman"/>
          <w:sz w:val="24"/>
          <w:szCs w:val="24"/>
        </w:rPr>
        <w:t>Стрелецкое восстание 1682 г. Основные термины и понятия: протекционизм, мануфактура, ярмарка, Соборное уложение 1649 г., сословия, крепостное право, черносошные крестьяне, частновладельческие крестьяне.</w:t>
      </w:r>
      <w:proofErr w:type="gramEnd"/>
      <w:r w:rsidRPr="00CB7F56">
        <w:rPr>
          <w:rFonts w:eastAsia="Times New Roman"/>
          <w:sz w:val="24"/>
          <w:szCs w:val="24"/>
        </w:rPr>
        <w:t xml:space="preserve"> Церковный раскол и народные движения в XVII в. Реформы патриарха Никона и церковный раскол. Старообрядчество, протопоп Аввакум. «Бунташный век»: причины, формы, участники народных движений XVII в. Городские восстания. Восстание под предводительством С. Разина: причины, участники, ход, итоги и последствия. Внешняя политика России в XVII </w:t>
      </w:r>
      <w:proofErr w:type="gramStart"/>
      <w:r w:rsidRPr="00CB7F56">
        <w:rPr>
          <w:rFonts w:eastAsia="Times New Roman"/>
          <w:sz w:val="24"/>
          <w:szCs w:val="24"/>
        </w:rPr>
        <w:t>в</w:t>
      </w:r>
      <w:proofErr w:type="gramEnd"/>
      <w:r w:rsidRPr="00CB7F56">
        <w:rPr>
          <w:rFonts w:eastAsia="Times New Roman"/>
          <w:sz w:val="24"/>
          <w:szCs w:val="24"/>
        </w:rPr>
        <w:t>. Борьба за</w:t>
      </w:r>
    </w:p>
    <w:p w:rsidR="00841431" w:rsidRPr="00CB7F56" w:rsidRDefault="00841431" w:rsidP="00841431">
      <w:pPr>
        <w:spacing w:line="359" w:lineRule="auto"/>
        <w:ind w:left="260"/>
        <w:jc w:val="both"/>
        <w:rPr>
          <w:sz w:val="24"/>
          <w:szCs w:val="24"/>
        </w:rPr>
      </w:pPr>
      <w:r w:rsidRPr="00CB7F56">
        <w:rPr>
          <w:rFonts w:eastAsia="Times New Roman"/>
          <w:sz w:val="24"/>
          <w:szCs w:val="24"/>
        </w:rPr>
        <w:t xml:space="preserve">ликвидацию последствий Смуты: Смоленская и русско-шведская войны. Освободительная война 1648–1654 гг. под руководством Б.М. Хмельницкого. Вхождение Левобережной Украины в состав России. Русско-польская война 1654–1667 гг. Противостояние Крыму и Турции на южном направлении. Завершение присоединения Сибири. Нерчинский договор с Китаем. Культура России в XVII </w:t>
      </w:r>
      <w:proofErr w:type="gramStart"/>
      <w:r w:rsidRPr="00CB7F56">
        <w:rPr>
          <w:rFonts w:eastAsia="Times New Roman"/>
          <w:sz w:val="24"/>
          <w:szCs w:val="24"/>
        </w:rPr>
        <w:t>в</w:t>
      </w:r>
      <w:proofErr w:type="gramEnd"/>
      <w:r w:rsidRPr="00CB7F56">
        <w:rPr>
          <w:rFonts w:eastAsia="Times New Roman"/>
          <w:sz w:val="24"/>
          <w:szCs w:val="24"/>
        </w:rPr>
        <w:t xml:space="preserve">. </w:t>
      </w:r>
      <w:proofErr w:type="gramStart"/>
      <w:r w:rsidRPr="00CB7F56">
        <w:rPr>
          <w:rFonts w:eastAsia="Times New Roman"/>
          <w:sz w:val="24"/>
          <w:szCs w:val="24"/>
        </w:rPr>
        <w:t>Русская</w:t>
      </w:r>
      <w:proofErr w:type="gramEnd"/>
      <w:r w:rsidRPr="00CB7F56">
        <w:rPr>
          <w:rFonts w:eastAsia="Times New Roman"/>
          <w:sz w:val="24"/>
          <w:szCs w:val="24"/>
        </w:rPr>
        <w:t xml:space="preserve"> культура на пороге Нового времени. Просвещение. Славяно-греко-латинская академия. Накопление научных знаний. Последние летописи. Новые жанры в литературе. Зодчество и изобразительное искусство. Быт и нравы допетровской Руси. Основные термины и понятия: московское барокко, парсуна, секуляризация (обмирщение) культуры.</w:t>
      </w:r>
    </w:p>
    <w:p w:rsidR="00841431" w:rsidRPr="00CB7F56" w:rsidRDefault="00841431" w:rsidP="00841431">
      <w:pPr>
        <w:spacing w:line="16" w:lineRule="exact"/>
        <w:rPr>
          <w:sz w:val="24"/>
          <w:szCs w:val="24"/>
        </w:rPr>
      </w:pPr>
    </w:p>
    <w:p w:rsidR="00841431" w:rsidRPr="00CB7F56" w:rsidRDefault="00841431" w:rsidP="00841431">
      <w:pPr>
        <w:spacing w:line="373" w:lineRule="auto"/>
        <w:ind w:left="260" w:firstLine="708"/>
        <w:jc w:val="both"/>
        <w:rPr>
          <w:sz w:val="24"/>
          <w:szCs w:val="24"/>
        </w:rPr>
      </w:pPr>
      <w:r w:rsidRPr="00CB7F56">
        <w:rPr>
          <w:rFonts w:eastAsia="Times New Roman"/>
          <w:b/>
          <w:bCs/>
          <w:sz w:val="24"/>
          <w:szCs w:val="24"/>
        </w:rPr>
        <w:t xml:space="preserve">Раздел III. Россия в конце XVII – XVIII </w:t>
      </w:r>
      <w:proofErr w:type="gramStart"/>
      <w:r w:rsidRPr="00CB7F56">
        <w:rPr>
          <w:rFonts w:eastAsia="Times New Roman"/>
          <w:b/>
          <w:bCs/>
          <w:sz w:val="24"/>
          <w:szCs w:val="24"/>
        </w:rPr>
        <w:t>в</w:t>
      </w:r>
      <w:proofErr w:type="gramEnd"/>
      <w:r w:rsidRPr="00CB7F56">
        <w:rPr>
          <w:rFonts w:eastAsia="Times New Roman"/>
          <w:b/>
          <w:bCs/>
          <w:sz w:val="24"/>
          <w:szCs w:val="24"/>
        </w:rPr>
        <w:t xml:space="preserve">.: </w:t>
      </w:r>
      <w:proofErr w:type="gramStart"/>
      <w:r w:rsidRPr="00CB7F56">
        <w:rPr>
          <w:rFonts w:eastAsia="Times New Roman"/>
          <w:sz w:val="24"/>
          <w:szCs w:val="24"/>
        </w:rPr>
        <w:t>от</w:t>
      </w:r>
      <w:proofErr w:type="gramEnd"/>
      <w:r w:rsidRPr="00CB7F56">
        <w:rPr>
          <w:rFonts w:eastAsia="Times New Roman"/>
          <w:sz w:val="24"/>
          <w:szCs w:val="24"/>
        </w:rPr>
        <w:t xml:space="preserve"> Царства к Империи</w:t>
      </w:r>
      <w:r w:rsidRPr="00CB7F56">
        <w:rPr>
          <w:rFonts w:eastAsia="Times New Roman"/>
          <w:b/>
          <w:bCs/>
          <w:sz w:val="24"/>
          <w:szCs w:val="24"/>
        </w:rPr>
        <w:t xml:space="preserve"> </w:t>
      </w:r>
      <w:r w:rsidRPr="00CB7F56">
        <w:rPr>
          <w:rFonts w:eastAsia="Times New Roman"/>
          <w:sz w:val="24"/>
          <w:szCs w:val="24"/>
        </w:rPr>
        <w:t xml:space="preserve">Начало эпохи Петра I Необходимость и предпосылки преобразований. Регентство царевны Софьи. Стрелецкие восстания. Начало правления Петра I. Личность Петра Алексеевича. Северная война и военные реформы </w:t>
      </w:r>
      <w:proofErr w:type="gramStart"/>
      <w:r w:rsidRPr="00CB7F56">
        <w:rPr>
          <w:rFonts w:eastAsia="Times New Roman"/>
          <w:sz w:val="24"/>
          <w:szCs w:val="24"/>
        </w:rPr>
        <w:t>Причины</w:t>
      </w:r>
      <w:proofErr w:type="gramEnd"/>
      <w:r w:rsidRPr="00CB7F56">
        <w:rPr>
          <w:rFonts w:eastAsia="Times New Roman"/>
          <w:sz w:val="24"/>
          <w:szCs w:val="24"/>
        </w:rPr>
        <w:t xml:space="preserve"> и начало Северной войны. Военная реформа и реорганизация армии: создание флота, рекрутские наборы, гвардия. Основание Санкт-Петербурга. Продолжение и итоги Северной войны. Провозглашение России империей. Преобразования Петра I Реформы в экономической сфере. Развитие промышленности. Мануфактуры и крепостной труд. Денежная и налоговая реформы. Подушная подать (ревизии). Изменение социального статуса сословий и групп. Табель о рангах. Указ о единонаследии. Унификация социальной структуры города. Реформы государственного управления: учреждение Сената, коллегий, органов надзора и суда. Областная (губернская) реформа. Оппозиция реформам Петра I. Дело царевича Алексея. Социальные</w:t>
      </w:r>
    </w:p>
    <w:p w:rsidR="00841431" w:rsidRPr="00CB7F56" w:rsidRDefault="00841431" w:rsidP="00841431">
      <w:pPr>
        <w:spacing w:line="6" w:lineRule="exact"/>
        <w:rPr>
          <w:sz w:val="24"/>
          <w:szCs w:val="24"/>
        </w:rPr>
      </w:pPr>
    </w:p>
    <w:p w:rsidR="00841431" w:rsidRPr="00CB7F56" w:rsidRDefault="00841431" w:rsidP="00841431">
      <w:pPr>
        <w:numPr>
          <w:ilvl w:val="0"/>
          <w:numId w:val="22"/>
        </w:numPr>
        <w:tabs>
          <w:tab w:val="left" w:pos="581"/>
        </w:tabs>
        <w:spacing w:line="349" w:lineRule="auto"/>
        <w:ind w:left="260" w:firstLine="2"/>
        <w:jc w:val="both"/>
        <w:rPr>
          <w:rFonts w:eastAsia="Times New Roman"/>
          <w:sz w:val="24"/>
          <w:szCs w:val="24"/>
        </w:rPr>
      </w:pPr>
      <w:r w:rsidRPr="00CB7F56">
        <w:rPr>
          <w:rFonts w:eastAsia="Times New Roman"/>
          <w:sz w:val="24"/>
          <w:szCs w:val="24"/>
        </w:rPr>
        <w:t xml:space="preserve">национальные движения первой четверти XVIII </w:t>
      </w:r>
      <w:proofErr w:type="gramStart"/>
      <w:r w:rsidRPr="00CB7F56">
        <w:rPr>
          <w:rFonts w:eastAsia="Times New Roman"/>
          <w:sz w:val="24"/>
          <w:szCs w:val="24"/>
        </w:rPr>
        <w:t>в</w:t>
      </w:r>
      <w:proofErr w:type="gramEnd"/>
      <w:r w:rsidRPr="00CB7F56">
        <w:rPr>
          <w:rFonts w:eastAsia="Times New Roman"/>
          <w:sz w:val="24"/>
          <w:szCs w:val="24"/>
        </w:rPr>
        <w:t xml:space="preserve">. </w:t>
      </w:r>
      <w:proofErr w:type="gramStart"/>
      <w:r w:rsidRPr="00CB7F56">
        <w:rPr>
          <w:rFonts w:eastAsia="Times New Roman"/>
          <w:sz w:val="24"/>
          <w:szCs w:val="24"/>
        </w:rPr>
        <w:t>Культура</w:t>
      </w:r>
      <w:proofErr w:type="gramEnd"/>
      <w:r w:rsidRPr="00CB7F56">
        <w:rPr>
          <w:rFonts w:eastAsia="Times New Roman"/>
          <w:sz w:val="24"/>
          <w:szCs w:val="24"/>
        </w:rPr>
        <w:t xml:space="preserve"> и нравы Петровской эпохи. Оценки петровских реформ в исторической литературе.</w:t>
      </w:r>
    </w:p>
    <w:p w:rsidR="00841431" w:rsidRPr="00CB7F56" w:rsidRDefault="00841431" w:rsidP="00841431">
      <w:pPr>
        <w:spacing w:line="31" w:lineRule="exact"/>
        <w:rPr>
          <w:sz w:val="24"/>
          <w:szCs w:val="24"/>
        </w:rPr>
      </w:pPr>
    </w:p>
    <w:p w:rsidR="00841431" w:rsidRPr="00CB7F56" w:rsidRDefault="00841431" w:rsidP="00841431">
      <w:pPr>
        <w:spacing w:line="372" w:lineRule="auto"/>
        <w:ind w:left="260"/>
        <w:jc w:val="both"/>
        <w:rPr>
          <w:sz w:val="24"/>
          <w:szCs w:val="24"/>
        </w:rPr>
      </w:pPr>
      <w:r w:rsidRPr="00CB7F56">
        <w:rPr>
          <w:rFonts w:eastAsia="Times New Roman"/>
          <w:sz w:val="24"/>
          <w:szCs w:val="24"/>
        </w:rPr>
        <w:t>После Петра Великого: эпоха «дворцовых переворотов» Причины и сущность дворцовых переворотов. Фаворитизм. Внутренняя политика российских монархов в 1725–1762 гг. Расширение привилегий дворянства. Манифест о вольности дворянства. Экономическая и финансовая политика российских</w:t>
      </w:r>
      <w:r>
        <w:rPr>
          <w:sz w:val="24"/>
          <w:szCs w:val="24"/>
        </w:rPr>
        <w:t xml:space="preserve"> </w:t>
      </w:r>
      <w:r w:rsidRPr="00CB7F56">
        <w:rPr>
          <w:rFonts w:eastAsia="Times New Roman"/>
          <w:sz w:val="24"/>
          <w:szCs w:val="24"/>
        </w:rPr>
        <w:t>монархов эпохи «дворцовых переворотов». Внешняя политика. Россия в Семилетней войне 1756–1763 гг. Основные термины и понятия: дворцовый переворот, фаворитизм, гвардия, верховники, генеральное межевание.</w:t>
      </w:r>
    </w:p>
    <w:p w:rsidR="00841431" w:rsidRPr="00CB7F56" w:rsidRDefault="00841431" w:rsidP="00841431">
      <w:pPr>
        <w:spacing w:line="21" w:lineRule="exact"/>
        <w:rPr>
          <w:sz w:val="24"/>
          <w:szCs w:val="24"/>
        </w:rPr>
      </w:pPr>
    </w:p>
    <w:p w:rsidR="00841431" w:rsidRPr="00CB7F56" w:rsidRDefault="00841431" w:rsidP="00841431">
      <w:pPr>
        <w:spacing w:line="359" w:lineRule="auto"/>
        <w:ind w:left="260" w:firstLine="708"/>
        <w:jc w:val="both"/>
        <w:rPr>
          <w:sz w:val="24"/>
          <w:szCs w:val="24"/>
        </w:rPr>
      </w:pPr>
      <w:r w:rsidRPr="00CB7F56">
        <w:rPr>
          <w:rFonts w:eastAsia="Times New Roman"/>
          <w:sz w:val="24"/>
          <w:szCs w:val="24"/>
        </w:rPr>
        <w:t xml:space="preserve">ржание и особенности. Национальная и религиозная политика Екатерины II. Губернская реформа 1775 г. «Золотой век» российского дворянства. Сословная политика Екатерины II. Жалованные грамоты дворянству и городам. Усиление крепостничества. Экономическая политика Екатерины II. Восстание под предводительством Е.И. Пугачёва Причины, цели и состав участников восстания. Ход восстания. Итоги и значение восстания. Россия в мировой и европейской политике во второй половине XVIII в. Основные направления внешней политики Екатерины II. Борьба за выход к Чёрному морю: русско-турецкие войны второй половины XVIII в. и их итоги. Присоединение Крыма и Северного Причерноморья. Георгиевский трактат. Участие России в разделах Речи Посполитой. Россия и Французская революция. Российская империя при Павле I Личность и взгляды Павла I. Внешняя политика Павла I: участие России в антифранцузских коалициях, Итальянский и Швейцарский походы А.В. Суворова, военные экспедиции Ф.Ф. Ушакова. Внутренняя политика Павла I. Изменение порядка престолонаследия. Изменения в сфере местного управления. Унификация и регламентация в жизни общества. Ставка на </w:t>
      </w:r>
      <w:proofErr w:type="gramStart"/>
      <w:r w:rsidRPr="00CB7F56">
        <w:rPr>
          <w:rFonts w:eastAsia="Times New Roman"/>
          <w:sz w:val="24"/>
          <w:szCs w:val="24"/>
        </w:rPr>
        <w:t>мелкопоместное</w:t>
      </w:r>
      <w:proofErr w:type="gramEnd"/>
      <w:r w:rsidRPr="00CB7F56">
        <w:rPr>
          <w:rFonts w:eastAsia="Times New Roman"/>
          <w:sz w:val="24"/>
          <w:szCs w:val="24"/>
        </w:rPr>
        <w:t xml:space="preserve"> дворянства. Политика в отношении крестьян. Экономическая политика Павла I. Заговор и свержение императора.</w:t>
      </w:r>
    </w:p>
    <w:p w:rsidR="00841431" w:rsidRPr="00CB7F56" w:rsidRDefault="00841431" w:rsidP="00841431">
      <w:pPr>
        <w:spacing w:line="28" w:lineRule="exact"/>
        <w:rPr>
          <w:sz w:val="24"/>
          <w:szCs w:val="24"/>
        </w:rPr>
      </w:pPr>
    </w:p>
    <w:p w:rsidR="00841431" w:rsidRPr="00CB7F56" w:rsidRDefault="00841431" w:rsidP="00841431">
      <w:pPr>
        <w:spacing w:line="356" w:lineRule="auto"/>
        <w:ind w:left="260" w:firstLine="708"/>
        <w:jc w:val="both"/>
        <w:rPr>
          <w:sz w:val="24"/>
          <w:szCs w:val="24"/>
        </w:rPr>
      </w:pPr>
      <w:r w:rsidRPr="00CB7F56">
        <w:rPr>
          <w:rFonts w:eastAsia="Times New Roman"/>
          <w:sz w:val="24"/>
          <w:szCs w:val="24"/>
        </w:rPr>
        <w:t>Культурное пространство Российской империи Просвещение и его влияние на российскую культуру. Сословный характер образования. Становление отечественной науки. М.В. Ломоносов. Основание Московского университета. Русские изобретатели. Деятельность Вольного экономического</w:t>
      </w:r>
    </w:p>
    <w:p w:rsidR="00841431" w:rsidRPr="00CB7F56" w:rsidRDefault="00841431" w:rsidP="00841431">
      <w:pPr>
        <w:spacing w:line="22" w:lineRule="exact"/>
        <w:rPr>
          <w:sz w:val="24"/>
          <w:szCs w:val="24"/>
        </w:rPr>
      </w:pPr>
    </w:p>
    <w:p w:rsidR="00841431" w:rsidRPr="00CB7F56" w:rsidRDefault="00841431" w:rsidP="00841431">
      <w:pPr>
        <w:spacing w:line="354" w:lineRule="auto"/>
        <w:ind w:left="260"/>
        <w:jc w:val="both"/>
        <w:rPr>
          <w:sz w:val="24"/>
          <w:szCs w:val="24"/>
        </w:rPr>
      </w:pPr>
      <w:r w:rsidRPr="00CB7F56">
        <w:rPr>
          <w:rFonts w:eastAsia="Times New Roman"/>
          <w:sz w:val="24"/>
          <w:szCs w:val="24"/>
        </w:rPr>
        <w:t>общества. Исследовательские экспедиции. Литература: основные направления, жанры, писатели. Общественно-политическая мысль. Архитектура и скульптура. Живопись и театр. Основные термины и понятия:</w:t>
      </w:r>
      <w:r>
        <w:rPr>
          <w:sz w:val="24"/>
          <w:szCs w:val="24"/>
        </w:rPr>
        <w:t xml:space="preserve"> </w:t>
      </w:r>
      <w:r w:rsidRPr="00CB7F56">
        <w:rPr>
          <w:rFonts w:eastAsia="Times New Roman"/>
          <w:sz w:val="24"/>
          <w:szCs w:val="24"/>
        </w:rPr>
        <w:t>Просвещение, университет, гимназия, пансион, барокко, рококо, классицизм, сентиментализм, реализм, театр.</w:t>
      </w:r>
    </w:p>
    <w:p w:rsidR="00841431" w:rsidRPr="00CB7F56" w:rsidRDefault="00841431" w:rsidP="00841431">
      <w:pPr>
        <w:spacing w:line="26" w:lineRule="exact"/>
        <w:rPr>
          <w:sz w:val="24"/>
          <w:szCs w:val="24"/>
        </w:rPr>
      </w:pPr>
    </w:p>
    <w:p w:rsidR="00841431" w:rsidRPr="00CB7F56" w:rsidRDefault="00841431" w:rsidP="00841431">
      <w:pPr>
        <w:spacing w:line="349" w:lineRule="auto"/>
        <w:ind w:left="260" w:firstLine="708"/>
        <w:rPr>
          <w:sz w:val="24"/>
          <w:szCs w:val="24"/>
        </w:rPr>
      </w:pPr>
      <w:r w:rsidRPr="00CB7F56">
        <w:rPr>
          <w:rFonts w:eastAsia="Times New Roman"/>
          <w:sz w:val="24"/>
          <w:szCs w:val="24"/>
        </w:rPr>
        <w:t xml:space="preserve">Раздел IV. </w:t>
      </w:r>
      <w:proofErr w:type="gramStart"/>
      <w:r w:rsidRPr="00CB7F56">
        <w:rPr>
          <w:rFonts w:eastAsia="Times New Roman"/>
          <w:sz w:val="24"/>
          <w:szCs w:val="24"/>
        </w:rPr>
        <w:t>Российская империя в XIX – начале ХХ в. Россия в начале ХIХ в. Общая характеристика экономического развития Российской империи</w:t>
      </w:r>
      <w:proofErr w:type="gramEnd"/>
    </w:p>
    <w:p w:rsidR="00841431" w:rsidRPr="00CB7F56" w:rsidRDefault="00841431" w:rsidP="00841431">
      <w:pPr>
        <w:spacing w:line="28" w:lineRule="exact"/>
        <w:rPr>
          <w:sz w:val="24"/>
          <w:szCs w:val="24"/>
        </w:rPr>
      </w:pPr>
    </w:p>
    <w:p w:rsidR="00841431" w:rsidRPr="00CB7F56" w:rsidRDefault="00841431" w:rsidP="00841431">
      <w:pPr>
        <w:numPr>
          <w:ilvl w:val="0"/>
          <w:numId w:val="23"/>
        </w:numPr>
        <w:tabs>
          <w:tab w:val="left" w:pos="519"/>
        </w:tabs>
        <w:spacing w:line="373" w:lineRule="auto"/>
        <w:ind w:left="260" w:firstLine="2"/>
        <w:jc w:val="both"/>
        <w:rPr>
          <w:rFonts w:eastAsia="Times New Roman"/>
          <w:sz w:val="24"/>
          <w:szCs w:val="24"/>
        </w:rPr>
      </w:pPr>
      <w:r w:rsidRPr="00CB7F56">
        <w:rPr>
          <w:rFonts w:eastAsia="Times New Roman"/>
          <w:sz w:val="24"/>
          <w:szCs w:val="24"/>
        </w:rPr>
        <w:t xml:space="preserve">начале XIX в. Население России в начале XIX в.: основные сословия и социальные </w:t>
      </w:r>
      <w:proofErr w:type="gramStart"/>
      <w:r w:rsidRPr="00CB7F56">
        <w:rPr>
          <w:rFonts w:eastAsia="Times New Roman"/>
          <w:sz w:val="24"/>
          <w:szCs w:val="24"/>
        </w:rPr>
        <w:t>группы</w:t>
      </w:r>
      <w:proofErr w:type="gramEnd"/>
      <w:r w:rsidRPr="00CB7F56">
        <w:rPr>
          <w:rFonts w:eastAsia="Times New Roman"/>
          <w:sz w:val="24"/>
          <w:szCs w:val="24"/>
        </w:rPr>
        <w:t xml:space="preserve"> и их положение. Император Александр I и его окружение. «Дней Александровых прекрасное начало». Реформы начала царствования.</w:t>
      </w:r>
    </w:p>
    <w:p w:rsidR="00841431" w:rsidRPr="00CB7F56" w:rsidRDefault="00841431" w:rsidP="00841431">
      <w:pPr>
        <w:spacing w:line="2" w:lineRule="exact"/>
        <w:rPr>
          <w:sz w:val="24"/>
          <w:szCs w:val="24"/>
        </w:rPr>
      </w:pPr>
    </w:p>
    <w:p w:rsidR="00841431" w:rsidRPr="00CB7F56" w:rsidRDefault="00841431" w:rsidP="00841431">
      <w:pPr>
        <w:spacing w:line="359" w:lineRule="auto"/>
        <w:ind w:left="260"/>
        <w:jc w:val="both"/>
        <w:rPr>
          <w:sz w:val="24"/>
          <w:szCs w:val="24"/>
        </w:rPr>
      </w:pPr>
      <w:r w:rsidRPr="00CB7F56">
        <w:rPr>
          <w:rFonts w:eastAsia="Times New Roman"/>
          <w:sz w:val="24"/>
          <w:szCs w:val="24"/>
        </w:rPr>
        <w:t xml:space="preserve">Проекты Сперанского и конституционные замыслы верховной власти. Создание министерств и Государственного совета. Основные направления и задачи внешней политики. Отечественная война 1812 г. Основные цели и направления внешней политики России при Александре I. Участие России в антифранцузских коалициях. Тильзитский мир 1807 г. и его последствия. Континентальна блокада. Присоединение к России Финляндии. Бухарестский мир с Турцией. Начало Отечественной войны 1812 г.: причины, планы сторон, основные сражения начального этапа войны. Бородинская битва. Патриотический подъём народа. Герои Отечественной войны 1812 г. Завершение войны. Заграничные походы русской армии в 1813-1814 гг. Венский конгресс и Священный союз. Основные термины и понятия: континентальная блокада, Отечественная война, партизаны, народное ополчение. Основные персоналии: </w:t>
      </w:r>
      <w:proofErr w:type="gramStart"/>
      <w:r w:rsidRPr="00CB7F56">
        <w:rPr>
          <w:rFonts w:eastAsia="Times New Roman"/>
          <w:sz w:val="24"/>
          <w:szCs w:val="24"/>
        </w:rPr>
        <w:t>Александр I, Наполеон Бонапарт, Е. Богарне, Л. Даву, М. Ней, И. Мюрат, Н. Удино, М.Б. Барклай де Толли, А.П. Тормасов, М.И. Кутузов, П.И. Багратион, Н.Н. Раевский, Д.С. Дохтуров, Д.В. Давыдов, А.Н. Сеславин, Ф.Ф. Винцингероде, А.С. Фигнер, А.Х. Бенкендорф, В. Кожина, Е. Четветаков, Ф. Потапов.</w:t>
      </w:r>
      <w:proofErr w:type="gramEnd"/>
    </w:p>
    <w:p w:rsidR="00841431" w:rsidRPr="00CB7F56" w:rsidRDefault="00841431" w:rsidP="00841431">
      <w:pPr>
        <w:spacing w:line="25" w:lineRule="exact"/>
        <w:rPr>
          <w:sz w:val="24"/>
          <w:szCs w:val="24"/>
        </w:rPr>
      </w:pPr>
    </w:p>
    <w:p w:rsidR="00841431" w:rsidRPr="00CB7F56" w:rsidRDefault="00841431" w:rsidP="00841431">
      <w:pPr>
        <w:spacing w:line="357" w:lineRule="auto"/>
        <w:ind w:left="260" w:firstLine="708"/>
        <w:jc w:val="both"/>
        <w:rPr>
          <w:sz w:val="24"/>
          <w:szCs w:val="24"/>
        </w:rPr>
      </w:pPr>
      <w:r w:rsidRPr="00CB7F56">
        <w:rPr>
          <w:rFonts w:eastAsia="Times New Roman"/>
          <w:sz w:val="24"/>
          <w:szCs w:val="24"/>
        </w:rPr>
        <w:t>Внутриполитический курс Александра I Самодержавие и крестьянский вопрос. Указ о вольных хлебопашцах. Изменение внутриполитического курса. А.А. Аракчеев. Военные поселения. Итоги внутренней политики Александра I. Основные термины и понятия: вольные хлебопашцы, военные поселения. Основные персоналии: Александр I, А.А. Аракчеев, Д.А. Гурьев, Н.Н. Новосильцев.</w:t>
      </w:r>
    </w:p>
    <w:p w:rsidR="00841431" w:rsidRPr="00CB7F56" w:rsidRDefault="00841431" w:rsidP="00841431">
      <w:pPr>
        <w:spacing w:line="355" w:lineRule="auto"/>
        <w:ind w:left="260" w:firstLine="708"/>
        <w:jc w:val="both"/>
        <w:rPr>
          <w:sz w:val="24"/>
          <w:szCs w:val="24"/>
        </w:rPr>
      </w:pPr>
      <w:r w:rsidRPr="00CB7F56">
        <w:rPr>
          <w:rFonts w:eastAsia="Times New Roman"/>
          <w:sz w:val="24"/>
          <w:szCs w:val="24"/>
        </w:rPr>
        <w:t>Движение декабристов Предпосылки возникновения движения декабристов, идейные основы и цели. Первые тайные организации, их участники. Южное и Северное общества. «</w:t>
      </w:r>
      <w:proofErr w:type="gramStart"/>
      <w:r w:rsidRPr="00CB7F56">
        <w:rPr>
          <w:rFonts w:eastAsia="Times New Roman"/>
          <w:sz w:val="24"/>
          <w:szCs w:val="24"/>
        </w:rPr>
        <w:t>Русская</w:t>
      </w:r>
      <w:proofErr w:type="gramEnd"/>
      <w:r w:rsidRPr="00CB7F56">
        <w:rPr>
          <w:rFonts w:eastAsia="Times New Roman"/>
          <w:sz w:val="24"/>
          <w:szCs w:val="24"/>
        </w:rPr>
        <w:t xml:space="preserve"> правда» П.И. Пестеля и</w:t>
      </w:r>
    </w:p>
    <w:p w:rsidR="00841431" w:rsidRPr="00CB7F56" w:rsidRDefault="00841431" w:rsidP="00841431">
      <w:pPr>
        <w:spacing w:line="21" w:lineRule="exact"/>
        <w:rPr>
          <w:sz w:val="24"/>
          <w:szCs w:val="24"/>
        </w:rPr>
      </w:pPr>
    </w:p>
    <w:p w:rsidR="00841431" w:rsidRPr="00CB7F56" w:rsidRDefault="00841431" w:rsidP="00841431">
      <w:pPr>
        <w:spacing w:line="359" w:lineRule="auto"/>
        <w:ind w:left="260"/>
        <w:jc w:val="both"/>
        <w:rPr>
          <w:sz w:val="24"/>
          <w:szCs w:val="24"/>
        </w:rPr>
      </w:pPr>
      <w:r w:rsidRPr="00CB7F56">
        <w:rPr>
          <w:rFonts w:eastAsia="Times New Roman"/>
          <w:sz w:val="24"/>
          <w:szCs w:val="24"/>
        </w:rPr>
        <w:t>«Конституция» Н.М. Муравьёва. Выступления декабристов в СанктПетербурге и на юге, их итоги. Значение движения декабристов. Основные термины и понятия: декабристы, конституционная монархия, республика. Правление Николая I: политика государственного консерватизма Преобразование и укрепление государственного аппарата. Политическая полиция и цензура. Кодификация законов. Политика в области просвещения. Социальная и экономическая политика Николая I Политика в отношении дворянства. Крестьянский вопрос. Реформа управления государственными крестьянами П.Д. Киселёва. Начало промышленного переворота, его экономические и социальные последствия. Первые железные дороги. Финансовая реформа Е.Ф. Канкрина. Общественная мысль в 1830-1850-е гг.</w:t>
      </w:r>
    </w:p>
    <w:p w:rsidR="00841431" w:rsidRPr="00CB7F56" w:rsidRDefault="00841431" w:rsidP="00841431">
      <w:pPr>
        <w:spacing w:line="3" w:lineRule="exact"/>
        <w:rPr>
          <w:sz w:val="24"/>
          <w:szCs w:val="24"/>
        </w:rPr>
      </w:pPr>
    </w:p>
    <w:p w:rsidR="00841431" w:rsidRPr="00CB7F56" w:rsidRDefault="00841431" w:rsidP="00841431">
      <w:pPr>
        <w:tabs>
          <w:tab w:val="left" w:pos="2580"/>
          <w:tab w:val="left" w:pos="4660"/>
          <w:tab w:val="left" w:pos="6040"/>
          <w:tab w:val="left" w:pos="8140"/>
        </w:tabs>
        <w:ind w:left="260"/>
        <w:rPr>
          <w:sz w:val="24"/>
          <w:szCs w:val="24"/>
        </w:rPr>
      </w:pPr>
      <w:r w:rsidRPr="00CB7F56">
        <w:rPr>
          <w:rFonts w:eastAsia="Times New Roman"/>
          <w:sz w:val="24"/>
          <w:szCs w:val="24"/>
        </w:rPr>
        <w:t>Охранительное</w:t>
      </w:r>
      <w:r w:rsidRPr="00CB7F56">
        <w:rPr>
          <w:sz w:val="24"/>
          <w:szCs w:val="24"/>
        </w:rPr>
        <w:tab/>
      </w:r>
      <w:r w:rsidRPr="00CB7F56">
        <w:rPr>
          <w:rFonts w:eastAsia="Times New Roman"/>
          <w:sz w:val="24"/>
          <w:szCs w:val="24"/>
        </w:rPr>
        <w:t>направление.</w:t>
      </w:r>
      <w:r w:rsidRPr="00CB7F56">
        <w:rPr>
          <w:sz w:val="24"/>
          <w:szCs w:val="24"/>
        </w:rPr>
        <w:tab/>
      </w:r>
      <w:r w:rsidRPr="00CB7F56">
        <w:rPr>
          <w:rFonts w:eastAsia="Times New Roman"/>
          <w:sz w:val="24"/>
          <w:szCs w:val="24"/>
        </w:rPr>
        <w:t>Теория</w:t>
      </w:r>
      <w:r w:rsidRPr="00CB7F56">
        <w:rPr>
          <w:sz w:val="24"/>
          <w:szCs w:val="24"/>
        </w:rPr>
        <w:tab/>
      </w:r>
      <w:r w:rsidRPr="00CB7F56">
        <w:rPr>
          <w:rFonts w:eastAsia="Times New Roman"/>
          <w:sz w:val="24"/>
          <w:szCs w:val="24"/>
        </w:rPr>
        <w:t>официальной</w:t>
      </w:r>
      <w:r w:rsidRPr="00CB7F56">
        <w:rPr>
          <w:sz w:val="24"/>
          <w:szCs w:val="24"/>
        </w:rPr>
        <w:tab/>
      </w:r>
      <w:r w:rsidRPr="00CB7F56">
        <w:rPr>
          <w:rFonts w:eastAsia="Times New Roman"/>
          <w:sz w:val="24"/>
          <w:szCs w:val="24"/>
        </w:rPr>
        <w:t>народности.</w:t>
      </w:r>
    </w:p>
    <w:p w:rsidR="00841431" w:rsidRPr="00CB7F56" w:rsidRDefault="00841431" w:rsidP="00841431">
      <w:pPr>
        <w:spacing w:line="161" w:lineRule="exact"/>
        <w:rPr>
          <w:sz w:val="24"/>
          <w:szCs w:val="24"/>
        </w:rPr>
      </w:pPr>
    </w:p>
    <w:p w:rsidR="00841431" w:rsidRPr="00CB7F56" w:rsidRDefault="00841431" w:rsidP="00841431">
      <w:pPr>
        <w:tabs>
          <w:tab w:val="left" w:pos="2500"/>
          <w:tab w:val="left" w:pos="4540"/>
          <w:tab w:val="left" w:pos="5740"/>
          <w:tab w:val="left" w:pos="7760"/>
          <w:tab w:val="left" w:pos="8280"/>
        </w:tabs>
        <w:ind w:left="260"/>
        <w:rPr>
          <w:sz w:val="24"/>
          <w:szCs w:val="24"/>
        </w:rPr>
      </w:pPr>
      <w:r w:rsidRPr="00CB7F56">
        <w:rPr>
          <w:rFonts w:eastAsia="Times New Roman"/>
          <w:sz w:val="24"/>
          <w:szCs w:val="24"/>
        </w:rPr>
        <w:t>Оппозиционная</w:t>
      </w:r>
      <w:r w:rsidRPr="00CB7F56">
        <w:rPr>
          <w:sz w:val="24"/>
          <w:szCs w:val="24"/>
        </w:rPr>
        <w:tab/>
      </w:r>
      <w:r w:rsidRPr="00CB7F56">
        <w:rPr>
          <w:rFonts w:eastAsia="Times New Roman"/>
          <w:sz w:val="24"/>
          <w:szCs w:val="24"/>
        </w:rPr>
        <w:t>общественная</w:t>
      </w:r>
      <w:r w:rsidRPr="00CB7F56">
        <w:rPr>
          <w:sz w:val="24"/>
          <w:szCs w:val="24"/>
        </w:rPr>
        <w:tab/>
      </w:r>
      <w:r w:rsidRPr="00CB7F56">
        <w:rPr>
          <w:rFonts w:eastAsia="Times New Roman"/>
          <w:sz w:val="24"/>
          <w:szCs w:val="24"/>
        </w:rPr>
        <w:t>мысль.</w:t>
      </w:r>
      <w:r w:rsidRPr="00CB7F56">
        <w:rPr>
          <w:sz w:val="24"/>
          <w:szCs w:val="24"/>
        </w:rPr>
        <w:tab/>
      </w:r>
      <w:r w:rsidRPr="00CB7F56">
        <w:rPr>
          <w:rFonts w:eastAsia="Times New Roman"/>
          <w:sz w:val="24"/>
          <w:szCs w:val="24"/>
        </w:rPr>
        <w:t>Славянофилы</w:t>
      </w:r>
      <w:r w:rsidRPr="00CB7F56">
        <w:rPr>
          <w:sz w:val="24"/>
          <w:szCs w:val="24"/>
        </w:rPr>
        <w:tab/>
      </w:r>
      <w:r w:rsidRPr="00CB7F56">
        <w:rPr>
          <w:rFonts w:eastAsia="Times New Roman"/>
          <w:sz w:val="24"/>
          <w:szCs w:val="24"/>
        </w:rPr>
        <w:t>и</w:t>
      </w:r>
      <w:r w:rsidRPr="00CB7F56">
        <w:rPr>
          <w:sz w:val="24"/>
          <w:szCs w:val="24"/>
        </w:rPr>
        <w:tab/>
      </w:r>
      <w:r w:rsidRPr="00CB7F56">
        <w:rPr>
          <w:rFonts w:eastAsia="Times New Roman"/>
          <w:sz w:val="24"/>
          <w:szCs w:val="24"/>
        </w:rPr>
        <w:t>западники.</w:t>
      </w:r>
    </w:p>
    <w:p w:rsidR="00841431" w:rsidRPr="00CB7F56" w:rsidRDefault="00841431" w:rsidP="00841431">
      <w:pPr>
        <w:spacing w:line="160" w:lineRule="exact"/>
        <w:rPr>
          <w:sz w:val="24"/>
          <w:szCs w:val="24"/>
        </w:rPr>
      </w:pPr>
    </w:p>
    <w:p w:rsidR="00841431" w:rsidRPr="00CB7F56" w:rsidRDefault="00841431" w:rsidP="00841431">
      <w:pPr>
        <w:ind w:left="260"/>
        <w:rPr>
          <w:sz w:val="24"/>
          <w:szCs w:val="24"/>
        </w:rPr>
      </w:pPr>
      <w:r w:rsidRPr="00CB7F56">
        <w:rPr>
          <w:rFonts w:eastAsia="Times New Roman"/>
          <w:sz w:val="24"/>
          <w:szCs w:val="24"/>
        </w:rPr>
        <w:t>Революционно-социалистическое течение. Общество петрашевцев.</w:t>
      </w:r>
    </w:p>
    <w:p w:rsidR="00841431" w:rsidRPr="00CB7F56" w:rsidRDefault="00841431" w:rsidP="00841431">
      <w:pPr>
        <w:spacing w:line="174" w:lineRule="exact"/>
        <w:rPr>
          <w:sz w:val="24"/>
          <w:szCs w:val="24"/>
        </w:rPr>
      </w:pPr>
    </w:p>
    <w:p w:rsidR="00841431" w:rsidRPr="00CB7F56" w:rsidRDefault="00841431" w:rsidP="00841431">
      <w:pPr>
        <w:spacing w:line="356" w:lineRule="auto"/>
        <w:ind w:left="260"/>
        <w:jc w:val="both"/>
        <w:rPr>
          <w:sz w:val="24"/>
          <w:szCs w:val="24"/>
        </w:rPr>
      </w:pPr>
      <w:r w:rsidRPr="00CB7F56">
        <w:rPr>
          <w:rFonts w:eastAsia="Times New Roman"/>
          <w:sz w:val="24"/>
          <w:szCs w:val="24"/>
        </w:rPr>
        <w:t>Внешняя политика России во второй четверти XIX в. Основные направления внешней политики. Борьба с революционным движением в Европе. Кавказская и русско-иранская войны. Восточный вопрос. Крымская война 1853-1855 гг.: причины, участники, основные сражения. Парижский мир. Причины и последствия поражения России в Крымской войне. Культура России в первой половине XIX в. Образование и книжное дело. Географические экспедиции и их участники. Открытие Антарктиды русскими мореплавателями. Развитие науки: учёные, их открытия и труды. Золотой век русской литературы: писатели и их произведения. Театр и музыка. Архитектура и скульптура: стили, архитекторы, скульпторы и их произведения. Живопись: стили, жанры, художники. Отмена крепостного права в России Император Александр II и его окружение. Необходимость и предпосылки реформ. Подготовка крестьянской реформы. Основные</w:t>
      </w:r>
      <w:r w:rsidRPr="00841431">
        <w:rPr>
          <w:rFonts w:eastAsia="Times New Roman"/>
          <w:sz w:val="24"/>
          <w:szCs w:val="24"/>
        </w:rPr>
        <w:t xml:space="preserve"> </w:t>
      </w:r>
      <w:r w:rsidRPr="00CB7F56">
        <w:rPr>
          <w:rFonts w:eastAsia="Times New Roman"/>
          <w:sz w:val="24"/>
          <w:szCs w:val="24"/>
        </w:rPr>
        <w:t>положения крестьянской реформы 1861 г. Значение отмены крепостного права. Реформы 1860–1870-х гг. Земская и городская реформы: основные принципы и положения. Судебная реформа. Реформы в области образования. Военные реформы.</w:t>
      </w:r>
    </w:p>
    <w:p w:rsidR="00841431" w:rsidRPr="00CB7F56" w:rsidRDefault="00841431" w:rsidP="00841431">
      <w:pPr>
        <w:spacing w:line="22" w:lineRule="exact"/>
        <w:rPr>
          <w:sz w:val="24"/>
          <w:szCs w:val="24"/>
        </w:rPr>
      </w:pPr>
    </w:p>
    <w:p w:rsidR="00841431" w:rsidRPr="00CB7F56" w:rsidRDefault="00841431" w:rsidP="00841431">
      <w:pPr>
        <w:spacing w:line="358" w:lineRule="auto"/>
        <w:ind w:left="260" w:firstLine="708"/>
        <w:jc w:val="both"/>
        <w:rPr>
          <w:sz w:val="24"/>
          <w:szCs w:val="24"/>
        </w:rPr>
      </w:pPr>
      <w:r w:rsidRPr="00CB7F56">
        <w:rPr>
          <w:rFonts w:eastAsia="Times New Roman"/>
          <w:sz w:val="24"/>
          <w:szCs w:val="24"/>
        </w:rPr>
        <w:t xml:space="preserve">Социально-экономическое развитие пореформенной России Сельское хозяйство после отмены крепостного права: основные черты и векторы развития. Развитие промышленности и торговли. Изменения в социальной структуре общества. Положение основных слоёв населения Российской империи. </w:t>
      </w:r>
      <w:proofErr w:type="gramStart"/>
      <w:r w:rsidRPr="00CB7F56">
        <w:rPr>
          <w:rFonts w:eastAsia="Times New Roman"/>
          <w:sz w:val="24"/>
          <w:szCs w:val="24"/>
        </w:rPr>
        <w:t>Основные термины и понятия: капиталистические отношения, экстенсивный путь развитие, помещичье землевладение, иностранный капитал, сословия, классы, рабочие, буржуазия.</w:t>
      </w:r>
      <w:proofErr w:type="gramEnd"/>
    </w:p>
    <w:p w:rsidR="00841431" w:rsidRPr="00CB7F56" w:rsidRDefault="00841431" w:rsidP="00841431">
      <w:pPr>
        <w:spacing w:line="20" w:lineRule="exact"/>
        <w:rPr>
          <w:sz w:val="24"/>
          <w:szCs w:val="24"/>
        </w:rPr>
      </w:pPr>
    </w:p>
    <w:p w:rsidR="00841431" w:rsidRPr="00CB7F56" w:rsidRDefault="00841431" w:rsidP="00841431">
      <w:pPr>
        <w:spacing w:line="356" w:lineRule="auto"/>
        <w:ind w:left="260" w:firstLine="708"/>
        <w:jc w:val="both"/>
        <w:rPr>
          <w:sz w:val="24"/>
          <w:szCs w:val="24"/>
        </w:rPr>
      </w:pPr>
      <w:r w:rsidRPr="00CB7F56">
        <w:rPr>
          <w:rFonts w:eastAsia="Times New Roman"/>
          <w:sz w:val="24"/>
          <w:szCs w:val="24"/>
        </w:rPr>
        <w:t>Общественные движения второй половины XIX в. Подъём общественного движения после поражения в Крымской войне. Консервативные и либеральные течения общественной жизни. Политика лавирования Радикализм. Народническое движение: идеология, организации</w:t>
      </w:r>
    </w:p>
    <w:p w:rsidR="00841431" w:rsidRPr="00CB7F56" w:rsidRDefault="00841431" w:rsidP="00841431">
      <w:pPr>
        <w:spacing w:line="22" w:lineRule="exact"/>
        <w:rPr>
          <w:sz w:val="24"/>
          <w:szCs w:val="24"/>
        </w:rPr>
      </w:pPr>
    </w:p>
    <w:p w:rsidR="00841431" w:rsidRPr="00CB7F56" w:rsidRDefault="00841431" w:rsidP="00841431">
      <w:pPr>
        <w:numPr>
          <w:ilvl w:val="0"/>
          <w:numId w:val="24"/>
        </w:numPr>
        <w:tabs>
          <w:tab w:val="left" w:pos="485"/>
        </w:tabs>
        <w:spacing w:line="356" w:lineRule="auto"/>
        <w:ind w:left="260" w:firstLine="2"/>
        <w:jc w:val="both"/>
        <w:rPr>
          <w:rFonts w:eastAsia="Times New Roman"/>
          <w:sz w:val="24"/>
          <w:szCs w:val="24"/>
        </w:rPr>
      </w:pPr>
      <w:r w:rsidRPr="00CB7F56">
        <w:rPr>
          <w:rFonts w:eastAsia="Times New Roman"/>
          <w:sz w:val="24"/>
          <w:szCs w:val="24"/>
        </w:rPr>
        <w:t>тактика. «Хождение в народ». Начало рабочего движения. Распространение марксизма. Зарождение российской социал-демократии. Народное самодержавие Александра III Начало правления Александра III. Манифест о незыблемости самодержавия. Ограничительная политика в сферах печати,</w:t>
      </w:r>
    </w:p>
    <w:p w:rsidR="00841431" w:rsidRPr="00CB7F56" w:rsidRDefault="00841431" w:rsidP="00841431">
      <w:pPr>
        <w:spacing w:line="22" w:lineRule="exact"/>
        <w:rPr>
          <w:sz w:val="24"/>
          <w:szCs w:val="24"/>
        </w:rPr>
      </w:pPr>
    </w:p>
    <w:p w:rsidR="00841431" w:rsidRPr="00CB7F56" w:rsidRDefault="00841431" w:rsidP="00841431">
      <w:pPr>
        <w:spacing w:line="372" w:lineRule="auto"/>
        <w:ind w:left="260"/>
        <w:jc w:val="both"/>
        <w:rPr>
          <w:sz w:val="24"/>
          <w:szCs w:val="24"/>
        </w:rPr>
      </w:pPr>
      <w:r w:rsidRPr="00CB7F56">
        <w:rPr>
          <w:rFonts w:eastAsia="Times New Roman"/>
          <w:sz w:val="24"/>
          <w:szCs w:val="24"/>
        </w:rPr>
        <w:t>образования и судебного производства. Изменения в земском и городском самоуправлении. Укрепление общинных порядков в деревне. Национальная политика. Возрастание роли государства в экономической жизни страны. Курс на модернизацию промышленности. Завершение промышленного переворота</w:t>
      </w:r>
    </w:p>
    <w:p w:rsidR="00841431" w:rsidRPr="00CB7F56" w:rsidRDefault="00841431" w:rsidP="00841431">
      <w:pPr>
        <w:spacing w:line="8" w:lineRule="exact"/>
        <w:rPr>
          <w:sz w:val="24"/>
          <w:szCs w:val="24"/>
        </w:rPr>
      </w:pPr>
    </w:p>
    <w:p w:rsidR="00841431" w:rsidRPr="00CB7F56" w:rsidRDefault="00841431" w:rsidP="00841431">
      <w:pPr>
        <w:numPr>
          <w:ilvl w:val="0"/>
          <w:numId w:val="25"/>
        </w:numPr>
        <w:tabs>
          <w:tab w:val="left" w:pos="598"/>
        </w:tabs>
        <w:spacing w:line="349" w:lineRule="auto"/>
        <w:ind w:left="260" w:firstLine="2"/>
        <w:rPr>
          <w:rFonts w:eastAsia="Times New Roman"/>
          <w:sz w:val="24"/>
          <w:szCs w:val="24"/>
        </w:rPr>
      </w:pPr>
      <w:r w:rsidRPr="00CB7F56">
        <w:rPr>
          <w:rFonts w:eastAsia="Times New Roman"/>
          <w:sz w:val="24"/>
          <w:szCs w:val="24"/>
        </w:rPr>
        <w:t>его последствия. Экономические и финансовые реформы. Разработка рабочего законодательства.</w:t>
      </w:r>
    </w:p>
    <w:p w:rsidR="00841431" w:rsidRPr="00CB7F56" w:rsidRDefault="00841431" w:rsidP="00841431">
      <w:pPr>
        <w:spacing w:line="28" w:lineRule="exact"/>
        <w:rPr>
          <w:rFonts w:eastAsia="Times New Roman"/>
          <w:sz w:val="24"/>
          <w:szCs w:val="24"/>
        </w:rPr>
      </w:pPr>
    </w:p>
    <w:p w:rsidR="00841431" w:rsidRPr="00CB7F56" w:rsidRDefault="00841431" w:rsidP="00841431">
      <w:pPr>
        <w:spacing w:line="373" w:lineRule="auto"/>
        <w:ind w:left="260" w:firstLine="708"/>
        <w:jc w:val="both"/>
        <w:rPr>
          <w:rFonts w:eastAsia="Times New Roman"/>
          <w:sz w:val="24"/>
          <w:szCs w:val="24"/>
        </w:rPr>
      </w:pPr>
      <w:r w:rsidRPr="00CB7F56">
        <w:rPr>
          <w:rFonts w:eastAsia="Times New Roman"/>
          <w:sz w:val="24"/>
          <w:szCs w:val="24"/>
        </w:rPr>
        <w:t>Внешняя политика России во второй половине XIX в. Основные направления внешней политики при Александре II. «Союз трёх императоров».</w:t>
      </w:r>
    </w:p>
    <w:p w:rsidR="00841431" w:rsidRPr="00CB7F56" w:rsidRDefault="00841431" w:rsidP="00841431">
      <w:pPr>
        <w:spacing w:line="2" w:lineRule="exact"/>
        <w:rPr>
          <w:sz w:val="24"/>
          <w:szCs w:val="24"/>
        </w:rPr>
      </w:pPr>
    </w:p>
    <w:p w:rsidR="00841431" w:rsidRPr="00CB7F56" w:rsidRDefault="00841431" w:rsidP="00841431">
      <w:pPr>
        <w:spacing w:line="358" w:lineRule="auto"/>
        <w:ind w:left="260"/>
        <w:jc w:val="both"/>
        <w:rPr>
          <w:sz w:val="24"/>
          <w:szCs w:val="24"/>
        </w:rPr>
      </w:pPr>
      <w:r w:rsidRPr="00CB7F56">
        <w:rPr>
          <w:rFonts w:eastAsia="Times New Roman"/>
          <w:sz w:val="24"/>
          <w:szCs w:val="24"/>
        </w:rPr>
        <w:t>Русско-турецкая война 1877-1878 гг. Роль России в освобождении балканских народов. Присоединение Средней Азии. Дальневосточная политика России. Продажа Аляски. Внешняя политика при Александре III. Ослабление влияния</w:t>
      </w:r>
      <w:r w:rsidRPr="00841431">
        <w:rPr>
          <w:rFonts w:eastAsia="Times New Roman"/>
          <w:sz w:val="24"/>
          <w:szCs w:val="24"/>
        </w:rPr>
        <w:t xml:space="preserve"> </w:t>
      </w:r>
      <w:r w:rsidRPr="00CB7F56">
        <w:rPr>
          <w:rFonts w:eastAsia="Times New Roman"/>
          <w:sz w:val="24"/>
          <w:szCs w:val="24"/>
        </w:rPr>
        <w:t>России на Балканах. Российскогерманские отношения. Сближение России и Франции. Азиатская политика. Культура России во второй половине XIX в. Развитие образования. Печать и книжное дело. Развитие российской науки: достижения российских учёных, их вклад в мировую науку и технику. Литература: стили, жанры, общественное звучание литературы. Театр и музыка. Живопись. Архитектура и скульптура.</w:t>
      </w:r>
    </w:p>
    <w:p w:rsidR="00841431" w:rsidRPr="00CB7F56" w:rsidRDefault="00841431" w:rsidP="00841431">
      <w:pPr>
        <w:spacing w:line="18" w:lineRule="exact"/>
        <w:rPr>
          <w:sz w:val="24"/>
          <w:szCs w:val="24"/>
        </w:rPr>
      </w:pPr>
    </w:p>
    <w:p w:rsidR="00841431" w:rsidRPr="00CB7F56" w:rsidRDefault="00841431" w:rsidP="00841431">
      <w:pPr>
        <w:spacing w:line="358" w:lineRule="auto"/>
        <w:ind w:left="260" w:firstLine="708"/>
        <w:jc w:val="both"/>
        <w:rPr>
          <w:sz w:val="24"/>
          <w:szCs w:val="24"/>
        </w:rPr>
      </w:pPr>
      <w:r w:rsidRPr="00CB7F56">
        <w:rPr>
          <w:rFonts w:eastAsia="Times New Roman"/>
          <w:sz w:val="24"/>
          <w:szCs w:val="24"/>
        </w:rPr>
        <w:t>На пороге нового века: динамика и противоречия социальноэкономического развития Особенности промышленного и аграрного развития на рубеже XIX–XX вв. Политика модернизации «сверху». С.Ю. Витте. Государственный капитализм. Аграрный вопрос. Формирование монополий. Иностранный капитал в России. Политическая система. Император Николай II и его воззрения. Социальная структура общества, положение основных групп населения.</w:t>
      </w:r>
    </w:p>
    <w:p w:rsidR="00841431" w:rsidRPr="00CB7F56" w:rsidRDefault="00841431" w:rsidP="00841431">
      <w:pPr>
        <w:spacing w:line="20" w:lineRule="exact"/>
        <w:rPr>
          <w:sz w:val="24"/>
          <w:szCs w:val="24"/>
        </w:rPr>
      </w:pPr>
    </w:p>
    <w:p w:rsidR="00841431" w:rsidRPr="00CB7F56" w:rsidRDefault="00841431" w:rsidP="00841431">
      <w:pPr>
        <w:ind w:left="260"/>
        <w:rPr>
          <w:sz w:val="24"/>
          <w:szCs w:val="24"/>
        </w:rPr>
      </w:pPr>
      <w:r w:rsidRPr="00CB7F56">
        <w:rPr>
          <w:rFonts w:eastAsia="Times New Roman"/>
          <w:sz w:val="24"/>
          <w:szCs w:val="24"/>
        </w:rPr>
        <w:t xml:space="preserve">Русско-японская война 1904-1905 гг. Политика России на Дальнем Востоке. Причины, начало и ход военных действий. Портсмутский мир. Воздействие войны на общественно-политическую жизнь страны. Общественное движение в России </w:t>
      </w:r>
      <w:proofErr w:type="gramStart"/>
      <w:r w:rsidRPr="00CB7F56">
        <w:rPr>
          <w:rFonts w:eastAsia="Times New Roman"/>
          <w:sz w:val="24"/>
          <w:szCs w:val="24"/>
        </w:rPr>
        <w:t>в начале</w:t>
      </w:r>
      <w:proofErr w:type="gramEnd"/>
      <w:r w:rsidRPr="00CB7F56">
        <w:rPr>
          <w:rFonts w:eastAsia="Times New Roman"/>
          <w:sz w:val="24"/>
          <w:szCs w:val="24"/>
        </w:rPr>
        <w:t xml:space="preserve"> XX в. Образование политических партий. Социалистические (революционные) политические партии. Либеральные политические партии. Консервативные (традиционалистские) политические партии. Первая российская революция (1905-1907) Первая российская революция: причины и характер. Начало революции: «кровавое воскресенье». Основные события революции: возникновение Советов, восстания в армии и на флоте, всероссийская политическая стачка. Манифест 17 октября 1905 г. Начало российского парламентаризма. Итоги и значение первой российской революции. Общество и власть после революции. Столыпинские реформы Правительственная программа П.А. Столыпина. Третьеиюньская политическая система. Аграрная реформа: цели, осуществление, итоги реформы. Культура России </w:t>
      </w:r>
      <w:proofErr w:type="gramStart"/>
      <w:r w:rsidRPr="00CB7F56">
        <w:rPr>
          <w:rFonts w:eastAsia="Times New Roman"/>
          <w:sz w:val="24"/>
          <w:szCs w:val="24"/>
        </w:rPr>
        <w:t>в начале</w:t>
      </w:r>
      <w:proofErr w:type="gramEnd"/>
      <w:r w:rsidRPr="00CB7F56">
        <w:rPr>
          <w:rFonts w:eastAsia="Times New Roman"/>
          <w:sz w:val="24"/>
          <w:szCs w:val="24"/>
        </w:rPr>
        <w:t xml:space="preserve"> XX в. Особенности русской культуры на рубеже XIX–XX вв. Народное образование. Печать и книжное дело. Развитие науки. Русская философия: поиски общественного</w:t>
      </w:r>
      <w:r w:rsidRPr="00841431">
        <w:rPr>
          <w:rFonts w:eastAsia="Times New Roman"/>
          <w:sz w:val="24"/>
          <w:szCs w:val="24"/>
        </w:rPr>
        <w:t xml:space="preserve"> </w:t>
      </w:r>
      <w:r w:rsidRPr="00CB7F56">
        <w:rPr>
          <w:rFonts w:eastAsia="Times New Roman"/>
          <w:sz w:val="24"/>
          <w:szCs w:val="24"/>
        </w:rPr>
        <w:t>идеала. Развитие литературы: от реализма к модернизму. Поэзия Серебряного</w:t>
      </w:r>
    </w:p>
    <w:p w:rsidR="00841431" w:rsidRPr="00CB7F56" w:rsidRDefault="00841431" w:rsidP="00841431">
      <w:pPr>
        <w:spacing w:line="177" w:lineRule="exact"/>
        <w:rPr>
          <w:sz w:val="24"/>
          <w:szCs w:val="24"/>
        </w:rPr>
      </w:pPr>
    </w:p>
    <w:p w:rsidR="00841431" w:rsidRPr="00CB7F56" w:rsidRDefault="00841431" w:rsidP="00841431">
      <w:pPr>
        <w:spacing w:line="354" w:lineRule="auto"/>
        <w:ind w:left="260"/>
        <w:jc w:val="both"/>
        <w:rPr>
          <w:sz w:val="24"/>
          <w:szCs w:val="24"/>
        </w:rPr>
      </w:pPr>
      <w:r w:rsidRPr="00CB7F56">
        <w:rPr>
          <w:rFonts w:eastAsia="Times New Roman"/>
          <w:sz w:val="24"/>
          <w:szCs w:val="24"/>
        </w:rPr>
        <w:t>века. Драматический театр: традиции и новаторство. Русский балет. «Русские сезоны» С.П. Дягилева. Музыка и кинематограф. Живопись: традиции реализма, «Мир искусства», авангардизм. Архитектура и скульптура.</w:t>
      </w:r>
    </w:p>
    <w:p w:rsidR="00841431" w:rsidRPr="00CB7F56" w:rsidRDefault="00841431" w:rsidP="00841431">
      <w:pPr>
        <w:spacing w:line="200" w:lineRule="exact"/>
        <w:rPr>
          <w:sz w:val="24"/>
          <w:szCs w:val="24"/>
        </w:rPr>
      </w:pPr>
    </w:p>
    <w:p w:rsidR="00841431" w:rsidRPr="00CB7F56" w:rsidRDefault="00841431" w:rsidP="00841431">
      <w:pPr>
        <w:spacing w:line="200" w:lineRule="exact"/>
        <w:rPr>
          <w:sz w:val="24"/>
          <w:szCs w:val="24"/>
        </w:rPr>
      </w:pPr>
    </w:p>
    <w:p w:rsidR="00841431" w:rsidRPr="00CB7F56" w:rsidRDefault="00841431" w:rsidP="00841431">
      <w:pPr>
        <w:spacing w:line="200" w:lineRule="exact"/>
        <w:rPr>
          <w:sz w:val="24"/>
          <w:szCs w:val="24"/>
        </w:rPr>
      </w:pPr>
    </w:p>
    <w:p w:rsidR="00841431" w:rsidRPr="00CB7F56" w:rsidRDefault="00841431" w:rsidP="00841431">
      <w:pPr>
        <w:spacing w:line="376" w:lineRule="exact"/>
        <w:rPr>
          <w:sz w:val="24"/>
          <w:szCs w:val="24"/>
        </w:rPr>
      </w:pPr>
    </w:p>
    <w:p w:rsidR="00841431" w:rsidRPr="00CB7F56" w:rsidRDefault="00841431" w:rsidP="00CE6372">
      <w:pPr>
        <w:numPr>
          <w:ilvl w:val="0"/>
          <w:numId w:val="29"/>
        </w:numPr>
        <w:tabs>
          <w:tab w:val="left" w:pos="1320"/>
        </w:tabs>
        <w:ind w:left="1320" w:hanging="350"/>
        <w:rPr>
          <w:rFonts w:eastAsia="Times New Roman"/>
          <w:b/>
          <w:bCs/>
          <w:sz w:val="24"/>
          <w:szCs w:val="24"/>
        </w:rPr>
      </w:pPr>
      <w:r w:rsidRPr="00CB7F56">
        <w:rPr>
          <w:rFonts w:eastAsia="Times New Roman"/>
          <w:b/>
          <w:bCs/>
          <w:sz w:val="24"/>
          <w:szCs w:val="24"/>
        </w:rPr>
        <w:t>класс</w:t>
      </w:r>
    </w:p>
    <w:p w:rsidR="00841431" w:rsidRPr="00CB7F56" w:rsidRDefault="00841431" w:rsidP="00841431">
      <w:pPr>
        <w:spacing w:line="160" w:lineRule="exact"/>
        <w:rPr>
          <w:sz w:val="24"/>
          <w:szCs w:val="24"/>
        </w:rPr>
      </w:pPr>
    </w:p>
    <w:p w:rsidR="00841431" w:rsidRPr="00CB7F56" w:rsidRDefault="00841431" w:rsidP="00841431">
      <w:pPr>
        <w:ind w:left="980"/>
        <w:rPr>
          <w:sz w:val="24"/>
          <w:szCs w:val="24"/>
        </w:rPr>
      </w:pPr>
      <w:r w:rsidRPr="00CB7F56">
        <w:rPr>
          <w:rFonts w:eastAsia="Times New Roman"/>
          <w:b/>
          <w:bCs/>
          <w:sz w:val="24"/>
          <w:szCs w:val="24"/>
        </w:rPr>
        <w:t>Тематическое планирование</w:t>
      </w:r>
    </w:p>
    <w:p w:rsidR="00841431" w:rsidRPr="00CB7F56" w:rsidRDefault="00841431" w:rsidP="00841431">
      <w:pPr>
        <w:spacing w:line="200" w:lineRule="exact"/>
        <w:rPr>
          <w:sz w:val="24"/>
          <w:szCs w:val="24"/>
        </w:rPr>
      </w:pPr>
    </w:p>
    <w:p w:rsidR="00841431" w:rsidRPr="00CB7F56" w:rsidRDefault="00841431" w:rsidP="00841431">
      <w:pPr>
        <w:spacing w:line="200" w:lineRule="exact"/>
        <w:rPr>
          <w:sz w:val="24"/>
          <w:szCs w:val="24"/>
        </w:rPr>
      </w:pPr>
    </w:p>
    <w:p w:rsidR="00841431" w:rsidRPr="00CB7F56" w:rsidRDefault="00841431" w:rsidP="00841431">
      <w:pPr>
        <w:spacing w:line="226" w:lineRule="exact"/>
        <w:rPr>
          <w:sz w:val="24"/>
          <w:szCs w:val="24"/>
        </w:rPr>
      </w:pPr>
    </w:p>
    <w:tbl>
      <w:tblPr>
        <w:tblW w:w="0" w:type="auto"/>
        <w:tblInd w:w="270" w:type="dxa"/>
        <w:tblLayout w:type="fixed"/>
        <w:tblCellMar>
          <w:left w:w="0" w:type="dxa"/>
          <w:right w:w="0" w:type="dxa"/>
        </w:tblCellMar>
        <w:tblLook w:val="04A0"/>
      </w:tblPr>
      <w:tblGrid>
        <w:gridCol w:w="720"/>
        <w:gridCol w:w="1140"/>
        <w:gridCol w:w="580"/>
        <w:gridCol w:w="1260"/>
        <w:gridCol w:w="1360"/>
        <w:gridCol w:w="1980"/>
      </w:tblGrid>
      <w:tr w:rsidR="00841431" w:rsidRPr="00CB7F56" w:rsidTr="00CE6372">
        <w:trPr>
          <w:trHeight w:val="331"/>
        </w:trPr>
        <w:tc>
          <w:tcPr>
            <w:tcW w:w="720" w:type="dxa"/>
            <w:tcBorders>
              <w:top w:val="single" w:sz="8" w:space="0" w:color="auto"/>
              <w:left w:val="single" w:sz="8" w:space="0" w:color="auto"/>
              <w:right w:val="single" w:sz="8" w:space="0" w:color="auto"/>
            </w:tcBorders>
            <w:vAlign w:val="bottom"/>
          </w:tcPr>
          <w:p w:rsidR="00841431" w:rsidRPr="00CB7F56" w:rsidRDefault="00841431" w:rsidP="00CE6372">
            <w:pPr>
              <w:rPr>
                <w:sz w:val="24"/>
                <w:szCs w:val="24"/>
              </w:rPr>
            </w:pPr>
          </w:p>
        </w:tc>
        <w:tc>
          <w:tcPr>
            <w:tcW w:w="2980" w:type="dxa"/>
            <w:gridSpan w:val="3"/>
            <w:tcBorders>
              <w:top w:val="single" w:sz="8" w:space="0" w:color="auto"/>
              <w:right w:val="single" w:sz="8" w:space="0" w:color="auto"/>
            </w:tcBorders>
            <w:vAlign w:val="bottom"/>
          </w:tcPr>
          <w:p w:rsidR="00841431" w:rsidRPr="00CB7F56" w:rsidRDefault="00841431" w:rsidP="00CE6372">
            <w:pPr>
              <w:ind w:left="100"/>
              <w:rPr>
                <w:sz w:val="24"/>
                <w:szCs w:val="24"/>
              </w:rPr>
            </w:pPr>
            <w:r w:rsidRPr="00CB7F56">
              <w:rPr>
                <w:rFonts w:eastAsia="Times New Roman"/>
                <w:b/>
                <w:bCs/>
                <w:sz w:val="24"/>
                <w:szCs w:val="24"/>
              </w:rPr>
              <w:t>Раздел программы</w:t>
            </w:r>
          </w:p>
        </w:tc>
        <w:tc>
          <w:tcPr>
            <w:tcW w:w="1360" w:type="dxa"/>
            <w:tcBorders>
              <w:top w:val="single" w:sz="8" w:space="0" w:color="auto"/>
            </w:tcBorders>
            <w:vAlign w:val="bottom"/>
          </w:tcPr>
          <w:p w:rsidR="00841431" w:rsidRPr="00CB7F56" w:rsidRDefault="00841431" w:rsidP="00CE6372">
            <w:pPr>
              <w:ind w:left="100"/>
              <w:rPr>
                <w:sz w:val="24"/>
                <w:szCs w:val="24"/>
              </w:rPr>
            </w:pPr>
            <w:r w:rsidRPr="00CB7F56">
              <w:rPr>
                <w:rFonts w:eastAsia="Times New Roman"/>
                <w:b/>
                <w:bCs/>
                <w:sz w:val="24"/>
                <w:szCs w:val="24"/>
              </w:rPr>
              <w:t>Базовый</w:t>
            </w:r>
          </w:p>
        </w:tc>
        <w:tc>
          <w:tcPr>
            <w:tcW w:w="1980" w:type="dxa"/>
            <w:tcBorders>
              <w:top w:val="single" w:sz="8" w:space="0" w:color="auto"/>
              <w:right w:val="single" w:sz="8" w:space="0" w:color="auto"/>
            </w:tcBorders>
            <w:vAlign w:val="bottom"/>
          </w:tcPr>
          <w:p w:rsidR="00841431" w:rsidRPr="00CB7F56" w:rsidRDefault="00841431" w:rsidP="00CE6372">
            <w:pPr>
              <w:ind w:left="820"/>
              <w:rPr>
                <w:sz w:val="24"/>
                <w:szCs w:val="24"/>
              </w:rPr>
            </w:pPr>
            <w:r w:rsidRPr="00CB7F56">
              <w:rPr>
                <w:rFonts w:eastAsia="Times New Roman"/>
                <w:b/>
                <w:bCs/>
                <w:sz w:val="24"/>
                <w:szCs w:val="24"/>
              </w:rPr>
              <w:t>уровень</w:t>
            </w:r>
          </w:p>
        </w:tc>
      </w:tr>
      <w:tr w:rsidR="00841431" w:rsidRPr="00CB7F56" w:rsidTr="00CE6372">
        <w:trPr>
          <w:trHeight w:val="322"/>
        </w:trPr>
        <w:tc>
          <w:tcPr>
            <w:tcW w:w="720" w:type="dxa"/>
            <w:tcBorders>
              <w:left w:val="single" w:sz="8" w:space="0" w:color="auto"/>
              <w:right w:val="single" w:sz="8" w:space="0" w:color="auto"/>
            </w:tcBorders>
            <w:vAlign w:val="bottom"/>
          </w:tcPr>
          <w:p w:rsidR="00841431" w:rsidRPr="00CB7F56" w:rsidRDefault="00841431" w:rsidP="00CE6372">
            <w:pPr>
              <w:rPr>
                <w:sz w:val="24"/>
                <w:szCs w:val="24"/>
              </w:rPr>
            </w:pPr>
          </w:p>
        </w:tc>
        <w:tc>
          <w:tcPr>
            <w:tcW w:w="1140" w:type="dxa"/>
            <w:vAlign w:val="bottom"/>
          </w:tcPr>
          <w:p w:rsidR="00841431" w:rsidRPr="00CB7F56" w:rsidRDefault="00841431" w:rsidP="00CE6372">
            <w:pPr>
              <w:rPr>
                <w:sz w:val="24"/>
                <w:szCs w:val="24"/>
              </w:rPr>
            </w:pPr>
          </w:p>
        </w:tc>
        <w:tc>
          <w:tcPr>
            <w:tcW w:w="580" w:type="dxa"/>
            <w:vAlign w:val="bottom"/>
          </w:tcPr>
          <w:p w:rsidR="00841431" w:rsidRPr="00CB7F56" w:rsidRDefault="00841431" w:rsidP="00CE6372">
            <w:pPr>
              <w:rPr>
                <w:sz w:val="24"/>
                <w:szCs w:val="24"/>
              </w:rPr>
            </w:pPr>
          </w:p>
        </w:tc>
        <w:tc>
          <w:tcPr>
            <w:tcW w:w="1260" w:type="dxa"/>
            <w:tcBorders>
              <w:right w:val="single" w:sz="8" w:space="0" w:color="auto"/>
            </w:tcBorders>
            <w:vAlign w:val="bottom"/>
          </w:tcPr>
          <w:p w:rsidR="00841431" w:rsidRPr="00CB7F56" w:rsidRDefault="00841431" w:rsidP="00CE6372">
            <w:pPr>
              <w:rPr>
                <w:sz w:val="24"/>
                <w:szCs w:val="24"/>
              </w:rPr>
            </w:pPr>
          </w:p>
        </w:tc>
        <w:tc>
          <w:tcPr>
            <w:tcW w:w="3340" w:type="dxa"/>
            <w:gridSpan w:val="2"/>
            <w:tcBorders>
              <w:right w:val="single" w:sz="8" w:space="0" w:color="auto"/>
            </w:tcBorders>
            <w:vAlign w:val="bottom"/>
          </w:tcPr>
          <w:p w:rsidR="00841431" w:rsidRPr="00CB7F56" w:rsidRDefault="00841431" w:rsidP="00CE6372">
            <w:pPr>
              <w:ind w:left="100"/>
              <w:rPr>
                <w:sz w:val="24"/>
                <w:szCs w:val="24"/>
              </w:rPr>
            </w:pPr>
            <w:r w:rsidRPr="00CB7F56">
              <w:rPr>
                <w:rFonts w:eastAsia="Times New Roman"/>
                <w:b/>
                <w:bCs/>
                <w:sz w:val="24"/>
                <w:szCs w:val="24"/>
              </w:rPr>
              <w:t>Количество часов</w:t>
            </w:r>
          </w:p>
        </w:tc>
      </w:tr>
      <w:tr w:rsidR="00841431" w:rsidRPr="00CB7F56" w:rsidTr="00CE6372">
        <w:trPr>
          <w:trHeight w:val="322"/>
        </w:trPr>
        <w:tc>
          <w:tcPr>
            <w:tcW w:w="720" w:type="dxa"/>
            <w:tcBorders>
              <w:left w:val="single" w:sz="8" w:space="0" w:color="auto"/>
              <w:right w:val="single" w:sz="8" w:space="0" w:color="auto"/>
            </w:tcBorders>
            <w:vAlign w:val="bottom"/>
          </w:tcPr>
          <w:p w:rsidR="00841431" w:rsidRPr="00CB7F56" w:rsidRDefault="00841431" w:rsidP="00CE6372">
            <w:pPr>
              <w:rPr>
                <w:sz w:val="24"/>
                <w:szCs w:val="24"/>
              </w:rPr>
            </w:pPr>
          </w:p>
        </w:tc>
        <w:tc>
          <w:tcPr>
            <w:tcW w:w="1140" w:type="dxa"/>
            <w:vAlign w:val="bottom"/>
          </w:tcPr>
          <w:p w:rsidR="00841431" w:rsidRPr="00CB7F56" w:rsidRDefault="00841431" w:rsidP="00CE6372">
            <w:pPr>
              <w:rPr>
                <w:sz w:val="24"/>
                <w:szCs w:val="24"/>
              </w:rPr>
            </w:pPr>
          </w:p>
        </w:tc>
        <w:tc>
          <w:tcPr>
            <w:tcW w:w="580" w:type="dxa"/>
            <w:vAlign w:val="bottom"/>
          </w:tcPr>
          <w:p w:rsidR="00841431" w:rsidRPr="00CB7F56" w:rsidRDefault="00841431" w:rsidP="00CE6372">
            <w:pPr>
              <w:rPr>
                <w:sz w:val="24"/>
                <w:szCs w:val="24"/>
              </w:rPr>
            </w:pPr>
          </w:p>
        </w:tc>
        <w:tc>
          <w:tcPr>
            <w:tcW w:w="1260" w:type="dxa"/>
            <w:tcBorders>
              <w:right w:val="single" w:sz="8" w:space="0" w:color="auto"/>
            </w:tcBorders>
            <w:vAlign w:val="bottom"/>
          </w:tcPr>
          <w:p w:rsidR="00841431" w:rsidRPr="00CB7F56" w:rsidRDefault="00841431" w:rsidP="00CE6372">
            <w:pPr>
              <w:rPr>
                <w:sz w:val="24"/>
                <w:szCs w:val="24"/>
              </w:rPr>
            </w:pPr>
          </w:p>
        </w:tc>
        <w:tc>
          <w:tcPr>
            <w:tcW w:w="1360" w:type="dxa"/>
            <w:vAlign w:val="bottom"/>
          </w:tcPr>
          <w:p w:rsidR="00841431" w:rsidRPr="00CB7F56" w:rsidRDefault="00841431" w:rsidP="00CE6372">
            <w:pPr>
              <w:rPr>
                <w:sz w:val="24"/>
                <w:szCs w:val="24"/>
              </w:rPr>
            </w:pPr>
          </w:p>
        </w:tc>
        <w:tc>
          <w:tcPr>
            <w:tcW w:w="1980" w:type="dxa"/>
            <w:tcBorders>
              <w:right w:val="single" w:sz="8" w:space="0" w:color="auto"/>
            </w:tcBorders>
            <w:vAlign w:val="bottom"/>
          </w:tcPr>
          <w:p w:rsidR="00841431" w:rsidRPr="00CB7F56" w:rsidRDefault="00841431" w:rsidP="00CE6372">
            <w:pPr>
              <w:rPr>
                <w:sz w:val="24"/>
                <w:szCs w:val="24"/>
              </w:rPr>
            </w:pPr>
          </w:p>
        </w:tc>
      </w:tr>
      <w:tr w:rsidR="00841431" w:rsidRPr="00CB7F56" w:rsidTr="00CE6372">
        <w:trPr>
          <w:trHeight w:val="322"/>
        </w:trPr>
        <w:tc>
          <w:tcPr>
            <w:tcW w:w="720" w:type="dxa"/>
            <w:tcBorders>
              <w:left w:val="single" w:sz="8" w:space="0" w:color="auto"/>
              <w:bottom w:val="single" w:sz="8" w:space="0" w:color="auto"/>
              <w:right w:val="single" w:sz="8" w:space="0" w:color="auto"/>
            </w:tcBorders>
            <w:vAlign w:val="bottom"/>
          </w:tcPr>
          <w:p w:rsidR="00841431" w:rsidRPr="00CB7F56" w:rsidRDefault="00841431" w:rsidP="00CE6372">
            <w:pPr>
              <w:rPr>
                <w:sz w:val="24"/>
                <w:szCs w:val="24"/>
              </w:rPr>
            </w:pPr>
          </w:p>
        </w:tc>
        <w:tc>
          <w:tcPr>
            <w:tcW w:w="1140" w:type="dxa"/>
            <w:tcBorders>
              <w:bottom w:val="single" w:sz="8" w:space="0" w:color="auto"/>
            </w:tcBorders>
            <w:vAlign w:val="bottom"/>
          </w:tcPr>
          <w:p w:rsidR="00841431" w:rsidRPr="00CB7F56" w:rsidRDefault="00841431" w:rsidP="00CE6372">
            <w:pPr>
              <w:rPr>
                <w:sz w:val="24"/>
                <w:szCs w:val="24"/>
              </w:rPr>
            </w:pPr>
          </w:p>
        </w:tc>
        <w:tc>
          <w:tcPr>
            <w:tcW w:w="580" w:type="dxa"/>
            <w:tcBorders>
              <w:bottom w:val="single" w:sz="8" w:space="0" w:color="auto"/>
            </w:tcBorders>
            <w:vAlign w:val="bottom"/>
          </w:tcPr>
          <w:p w:rsidR="00841431" w:rsidRPr="00CB7F56" w:rsidRDefault="00841431" w:rsidP="00CE6372">
            <w:pPr>
              <w:rPr>
                <w:sz w:val="24"/>
                <w:szCs w:val="24"/>
              </w:rPr>
            </w:pPr>
          </w:p>
        </w:tc>
        <w:tc>
          <w:tcPr>
            <w:tcW w:w="1260" w:type="dxa"/>
            <w:tcBorders>
              <w:bottom w:val="single" w:sz="8" w:space="0" w:color="auto"/>
              <w:right w:val="single" w:sz="8" w:space="0" w:color="auto"/>
            </w:tcBorders>
            <w:vAlign w:val="bottom"/>
          </w:tcPr>
          <w:p w:rsidR="00841431" w:rsidRPr="00CB7F56" w:rsidRDefault="00841431" w:rsidP="00CE6372">
            <w:pPr>
              <w:rPr>
                <w:sz w:val="24"/>
                <w:szCs w:val="24"/>
              </w:rPr>
            </w:pPr>
          </w:p>
        </w:tc>
        <w:tc>
          <w:tcPr>
            <w:tcW w:w="1360" w:type="dxa"/>
            <w:tcBorders>
              <w:bottom w:val="single" w:sz="8" w:space="0" w:color="auto"/>
            </w:tcBorders>
            <w:vAlign w:val="bottom"/>
          </w:tcPr>
          <w:p w:rsidR="00841431" w:rsidRPr="00CB7F56" w:rsidRDefault="00841431" w:rsidP="00CE6372">
            <w:pPr>
              <w:rPr>
                <w:sz w:val="24"/>
                <w:szCs w:val="24"/>
              </w:rPr>
            </w:pPr>
          </w:p>
        </w:tc>
        <w:tc>
          <w:tcPr>
            <w:tcW w:w="1980" w:type="dxa"/>
            <w:tcBorders>
              <w:bottom w:val="single" w:sz="8" w:space="0" w:color="auto"/>
              <w:right w:val="single" w:sz="8" w:space="0" w:color="auto"/>
            </w:tcBorders>
            <w:vAlign w:val="bottom"/>
          </w:tcPr>
          <w:p w:rsidR="00841431" w:rsidRPr="00CB7F56" w:rsidRDefault="00841431" w:rsidP="00CE6372">
            <w:pPr>
              <w:rPr>
                <w:sz w:val="24"/>
                <w:szCs w:val="24"/>
              </w:rPr>
            </w:pPr>
          </w:p>
        </w:tc>
      </w:tr>
      <w:tr w:rsidR="00841431" w:rsidRPr="00CB7F56" w:rsidTr="00CE6372">
        <w:trPr>
          <w:trHeight w:val="314"/>
        </w:trPr>
        <w:tc>
          <w:tcPr>
            <w:tcW w:w="720" w:type="dxa"/>
            <w:tcBorders>
              <w:left w:val="single" w:sz="8" w:space="0" w:color="auto"/>
              <w:right w:val="single" w:sz="8" w:space="0" w:color="auto"/>
            </w:tcBorders>
            <w:vAlign w:val="bottom"/>
          </w:tcPr>
          <w:p w:rsidR="00841431" w:rsidRPr="00CB7F56" w:rsidRDefault="00841431" w:rsidP="00CE6372">
            <w:pPr>
              <w:spacing w:line="313" w:lineRule="exact"/>
              <w:ind w:right="320"/>
              <w:jc w:val="right"/>
              <w:rPr>
                <w:sz w:val="24"/>
                <w:szCs w:val="24"/>
              </w:rPr>
            </w:pPr>
            <w:r w:rsidRPr="00CB7F56">
              <w:rPr>
                <w:rFonts w:eastAsia="Times New Roman"/>
                <w:sz w:val="24"/>
                <w:szCs w:val="24"/>
              </w:rPr>
              <w:t>1</w:t>
            </w:r>
          </w:p>
        </w:tc>
        <w:tc>
          <w:tcPr>
            <w:tcW w:w="2980" w:type="dxa"/>
            <w:gridSpan w:val="3"/>
            <w:tcBorders>
              <w:right w:val="single" w:sz="8" w:space="0" w:color="auto"/>
            </w:tcBorders>
            <w:vAlign w:val="bottom"/>
          </w:tcPr>
          <w:p w:rsidR="00841431" w:rsidRPr="00CB7F56" w:rsidRDefault="00841431" w:rsidP="00CE6372">
            <w:pPr>
              <w:spacing w:line="313" w:lineRule="exact"/>
              <w:ind w:left="100"/>
              <w:rPr>
                <w:sz w:val="24"/>
                <w:szCs w:val="24"/>
              </w:rPr>
            </w:pPr>
            <w:r w:rsidRPr="00CB7F56">
              <w:rPr>
                <w:rFonts w:eastAsia="Times New Roman"/>
                <w:sz w:val="24"/>
                <w:szCs w:val="24"/>
              </w:rPr>
              <w:t>Мир накануне и в годы</w:t>
            </w:r>
          </w:p>
        </w:tc>
        <w:tc>
          <w:tcPr>
            <w:tcW w:w="1360" w:type="dxa"/>
            <w:vAlign w:val="bottom"/>
          </w:tcPr>
          <w:p w:rsidR="00841431" w:rsidRPr="00CB7F56" w:rsidRDefault="00841431" w:rsidP="00CE6372">
            <w:pPr>
              <w:rPr>
                <w:sz w:val="24"/>
                <w:szCs w:val="24"/>
              </w:rPr>
            </w:pPr>
          </w:p>
        </w:tc>
        <w:tc>
          <w:tcPr>
            <w:tcW w:w="1980" w:type="dxa"/>
            <w:tcBorders>
              <w:right w:val="single" w:sz="8" w:space="0" w:color="auto"/>
            </w:tcBorders>
            <w:vAlign w:val="bottom"/>
          </w:tcPr>
          <w:p w:rsidR="00841431" w:rsidRPr="00CB7F56" w:rsidRDefault="00841431" w:rsidP="00CE6372">
            <w:pPr>
              <w:spacing w:line="313" w:lineRule="exact"/>
              <w:ind w:right="1260"/>
              <w:jc w:val="center"/>
              <w:rPr>
                <w:sz w:val="24"/>
                <w:szCs w:val="24"/>
              </w:rPr>
            </w:pPr>
            <w:r w:rsidRPr="00CB7F56">
              <w:rPr>
                <w:rFonts w:eastAsia="Times New Roman"/>
                <w:w w:val="99"/>
                <w:sz w:val="24"/>
                <w:szCs w:val="24"/>
              </w:rPr>
              <w:t>4</w:t>
            </w:r>
          </w:p>
        </w:tc>
      </w:tr>
      <w:tr w:rsidR="00841431" w:rsidRPr="00CB7F56" w:rsidTr="00CE6372">
        <w:trPr>
          <w:trHeight w:val="322"/>
        </w:trPr>
        <w:tc>
          <w:tcPr>
            <w:tcW w:w="720" w:type="dxa"/>
            <w:tcBorders>
              <w:left w:val="single" w:sz="8" w:space="0" w:color="auto"/>
              <w:right w:val="single" w:sz="8" w:space="0" w:color="auto"/>
            </w:tcBorders>
            <w:vAlign w:val="bottom"/>
          </w:tcPr>
          <w:p w:rsidR="00841431" w:rsidRPr="00CB7F56" w:rsidRDefault="00841431" w:rsidP="00CE6372">
            <w:pPr>
              <w:rPr>
                <w:sz w:val="24"/>
                <w:szCs w:val="24"/>
              </w:rPr>
            </w:pPr>
          </w:p>
        </w:tc>
        <w:tc>
          <w:tcPr>
            <w:tcW w:w="1140" w:type="dxa"/>
            <w:vAlign w:val="bottom"/>
          </w:tcPr>
          <w:p w:rsidR="00841431" w:rsidRPr="00CB7F56" w:rsidRDefault="00841431" w:rsidP="00CE6372">
            <w:pPr>
              <w:ind w:left="100"/>
              <w:rPr>
                <w:sz w:val="24"/>
                <w:szCs w:val="24"/>
              </w:rPr>
            </w:pPr>
            <w:r w:rsidRPr="00CB7F56">
              <w:rPr>
                <w:rFonts w:eastAsia="Times New Roman"/>
                <w:sz w:val="24"/>
                <w:szCs w:val="24"/>
              </w:rPr>
              <w:t>Первой</w:t>
            </w:r>
          </w:p>
        </w:tc>
        <w:tc>
          <w:tcPr>
            <w:tcW w:w="580" w:type="dxa"/>
            <w:vAlign w:val="bottom"/>
          </w:tcPr>
          <w:p w:rsidR="00841431" w:rsidRPr="00CB7F56" w:rsidRDefault="00841431" w:rsidP="00CE6372">
            <w:pPr>
              <w:rPr>
                <w:sz w:val="24"/>
                <w:szCs w:val="24"/>
              </w:rPr>
            </w:pPr>
          </w:p>
        </w:tc>
        <w:tc>
          <w:tcPr>
            <w:tcW w:w="1260" w:type="dxa"/>
            <w:tcBorders>
              <w:right w:val="single" w:sz="8" w:space="0" w:color="auto"/>
            </w:tcBorders>
            <w:vAlign w:val="bottom"/>
          </w:tcPr>
          <w:p w:rsidR="00841431" w:rsidRPr="00CB7F56" w:rsidRDefault="00841431" w:rsidP="00CE6372">
            <w:pPr>
              <w:jc w:val="right"/>
              <w:rPr>
                <w:sz w:val="24"/>
                <w:szCs w:val="24"/>
              </w:rPr>
            </w:pPr>
            <w:r w:rsidRPr="00CB7F56">
              <w:rPr>
                <w:rFonts w:eastAsia="Times New Roman"/>
                <w:sz w:val="24"/>
                <w:szCs w:val="24"/>
              </w:rPr>
              <w:t>мировой</w:t>
            </w:r>
          </w:p>
        </w:tc>
        <w:tc>
          <w:tcPr>
            <w:tcW w:w="1360" w:type="dxa"/>
            <w:vAlign w:val="bottom"/>
          </w:tcPr>
          <w:p w:rsidR="00841431" w:rsidRPr="00CB7F56" w:rsidRDefault="00841431" w:rsidP="00CE6372">
            <w:pPr>
              <w:rPr>
                <w:sz w:val="24"/>
                <w:szCs w:val="24"/>
              </w:rPr>
            </w:pPr>
          </w:p>
        </w:tc>
        <w:tc>
          <w:tcPr>
            <w:tcW w:w="1980" w:type="dxa"/>
            <w:tcBorders>
              <w:right w:val="single" w:sz="8" w:space="0" w:color="auto"/>
            </w:tcBorders>
            <w:vAlign w:val="bottom"/>
          </w:tcPr>
          <w:p w:rsidR="00841431" w:rsidRPr="00CB7F56" w:rsidRDefault="00841431" w:rsidP="00CE6372">
            <w:pPr>
              <w:rPr>
                <w:sz w:val="24"/>
                <w:szCs w:val="24"/>
              </w:rPr>
            </w:pPr>
          </w:p>
        </w:tc>
      </w:tr>
      <w:tr w:rsidR="00841431" w:rsidRPr="00CB7F56" w:rsidTr="00CE6372">
        <w:trPr>
          <w:trHeight w:val="322"/>
        </w:trPr>
        <w:tc>
          <w:tcPr>
            <w:tcW w:w="720" w:type="dxa"/>
            <w:tcBorders>
              <w:left w:val="single" w:sz="8" w:space="0" w:color="auto"/>
              <w:bottom w:val="single" w:sz="8" w:space="0" w:color="auto"/>
              <w:right w:val="single" w:sz="8" w:space="0" w:color="auto"/>
            </w:tcBorders>
            <w:vAlign w:val="bottom"/>
          </w:tcPr>
          <w:p w:rsidR="00841431" w:rsidRPr="00CB7F56" w:rsidRDefault="00841431" w:rsidP="00CE6372">
            <w:pPr>
              <w:rPr>
                <w:sz w:val="24"/>
                <w:szCs w:val="24"/>
              </w:rPr>
            </w:pPr>
          </w:p>
        </w:tc>
        <w:tc>
          <w:tcPr>
            <w:tcW w:w="1140" w:type="dxa"/>
            <w:tcBorders>
              <w:bottom w:val="single" w:sz="8" w:space="0" w:color="auto"/>
            </w:tcBorders>
            <w:vAlign w:val="bottom"/>
          </w:tcPr>
          <w:p w:rsidR="00841431" w:rsidRPr="00CB7F56" w:rsidRDefault="00841431" w:rsidP="00CE6372">
            <w:pPr>
              <w:ind w:left="100"/>
              <w:rPr>
                <w:sz w:val="24"/>
                <w:szCs w:val="24"/>
              </w:rPr>
            </w:pPr>
            <w:r w:rsidRPr="00CB7F56">
              <w:rPr>
                <w:rFonts w:eastAsia="Times New Roman"/>
                <w:sz w:val="24"/>
                <w:szCs w:val="24"/>
              </w:rPr>
              <w:t>войны</w:t>
            </w:r>
          </w:p>
        </w:tc>
        <w:tc>
          <w:tcPr>
            <w:tcW w:w="580" w:type="dxa"/>
            <w:tcBorders>
              <w:bottom w:val="single" w:sz="8" w:space="0" w:color="auto"/>
            </w:tcBorders>
            <w:vAlign w:val="bottom"/>
          </w:tcPr>
          <w:p w:rsidR="00841431" w:rsidRPr="00CB7F56" w:rsidRDefault="00841431" w:rsidP="00CE6372">
            <w:pPr>
              <w:rPr>
                <w:sz w:val="24"/>
                <w:szCs w:val="24"/>
              </w:rPr>
            </w:pPr>
          </w:p>
        </w:tc>
        <w:tc>
          <w:tcPr>
            <w:tcW w:w="1260" w:type="dxa"/>
            <w:tcBorders>
              <w:bottom w:val="single" w:sz="8" w:space="0" w:color="auto"/>
              <w:right w:val="single" w:sz="8" w:space="0" w:color="auto"/>
            </w:tcBorders>
            <w:vAlign w:val="bottom"/>
          </w:tcPr>
          <w:p w:rsidR="00841431" w:rsidRPr="00CB7F56" w:rsidRDefault="00841431" w:rsidP="00CE6372">
            <w:pPr>
              <w:rPr>
                <w:sz w:val="24"/>
                <w:szCs w:val="24"/>
              </w:rPr>
            </w:pPr>
          </w:p>
        </w:tc>
        <w:tc>
          <w:tcPr>
            <w:tcW w:w="1360" w:type="dxa"/>
            <w:tcBorders>
              <w:bottom w:val="single" w:sz="8" w:space="0" w:color="auto"/>
            </w:tcBorders>
            <w:vAlign w:val="bottom"/>
          </w:tcPr>
          <w:p w:rsidR="00841431" w:rsidRPr="00CB7F56" w:rsidRDefault="00841431" w:rsidP="00CE6372">
            <w:pPr>
              <w:rPr>
                <w:sz w:val="24"/>
                <w:szCs w:val="24"/>
              </w:rPr>
            </w:pPr>
          </w:p>
        </w:tc>
        <w:tc>
          <w:tcPr>
            <w:tcW w:w="1980" w:type="dxa"/>
            <w:tcBorders>
              <w:bottom w:val="single" w:sz="8" w:space="0" w:color="auto"/>
              <w:right w:val="single" w:sz="8" w:space="0" w:color="auto"/>
            </w:tcBorders>
            <w:vAlign w:val="bottom"/>
          </w:tcPr>
          <w:p w:rsidR="00841431" w:rsidRPr="00CB7F56" w:rsidRDefault="00841431" w:rsidP="00CE6372">
            <w:pPr>
              <w:rPr>
                <w:sz w:val="24"/>
                <w:szCs w:val="24"/>
              </w:rPr>
            </w:pPr>
          </w:p>
        </w:tc>
      </w:tr>
      <w:tr w:rsidR="00841431" w:rsidRPr="00CB7F56" w:rsidTr="00CE6372">
        <w:trPr>
          <w:trHeight w:val="311"/>
        </w:trPr>
        <w:tc>
          <w:tcPr>
            <w:tcW w:w="720" w:type="dxa"/>
            <w:tcBorders>
              <w:left w:val="single" w:sz="8" w:space="0" w:color="auto"/>
              <w:right w:val="single" w:sz="8" w:space="0" w:color="auto"/>
            </w:tcBorders>
            <w:vAlign w:val="bottom"/>
          </w:tcPr>
          <w:p w:rsidR="00841431" w:rsidRPr="00CB7F56" w:rsidRDefault="00841431" w:rsidP="00CE6372">
            <w:pPr>
              <w:spacing w:line="310" w:lineRule="exact"/>
              <w:ind w:right="320"/>
              <w:jc w:val="right"/>
              <w:rPr>
                <w:sz w:val="24"/>
                <w:szCs w:val="24"/>
              </w:rPr>
            </w:pPr>
            <w:r w:rsidRPr="00CB7F56">
              <w:rPr>
                <w:rFonts w:eastAsia="Times New Roman"/>
                <w:sz w:val="24"/>
                <w:szCs w:val="24"/>
              </w:rPr>
              <w:t>2</w:t>
            </w:r>
          </w:p>
        </w:tc>
        <w:tc>
          <w:tcPr>
            <w:tcW w:w="1720" w:type="dxa"/>
            <w:gridSpan w:val="2"/>
            <w:vAlign w:val="bottom"/>
          </w:tcPr>
          <w:p w:rsidR="00841431" w:rsidRPr="00CB7F56" w:rsidRDefault="00841431" w:rsidP="00CE6372">
            <w:pPr>
              <w:spacing w:line="310" w:lineRule="exact"/>
              <w:ind w:left="100"/>
              <w:rPr>
                <w:sz w:val="24"/>
                <w:szCs w:val="24"/>
              </w:rPr>
            </w:pPr>
            <w:r w:rsidRPr="00CB7F56">
              <w:rPr>
                <w:rFonts w:eastAsia="Times New Roman"/>
                <w:w w:val="99"/>
                <w:sz w:val="24"/>
                <w:szCs w:val="24"/>
              </w:rPr>
              <w:t>Межвоенный</w:t>
            </w:r>
          </w:p>
        </w:tc>
        <w:tc>
          <w:tcPr>
            <w:tcW w:w="1260" w:type="dxa"/>
            <w:tcBorders>
              <w:right w:val="single" w:sz="8" w:space="0" w:color="auto"/>
            </w:tcBorders>
            <w:vAlign w:val="bottom"/>
          </w:tcPr>
          <w:p w:rsidR="00841431" w:rsidRPr="00CB7F56" w:rsidRDefault="00841431" w:rsidP="00CE6372">
            <w:pPr>
              <w:spacing w:line="310" w:lineRule="exact"/>
              <w:jc w:val="right"/>
              <w:rPr>
                <w:sz w:val="24"/>
                <w:szCs w:val="24"/>
              </w:rPr>
            </w:pPr>
            <w:r w:rsidRPr="00CB7F56">
              <w:rPr>
                <w:rFonts w:eastAsia="Times New Roman"/>
                <w:sz w:val="24"/>
                <w:szCs w:val="24"/>
              </w:rPr>
              <w:t>период</w:t>
            </w:r>
          </w:p>
        </w:tc>
        <w:tc>
          <w:tcPr>
            <w:tcW w:w="1360" w:type="dxa"/>
            <w:vAlign w:val="bottom"/>
          </w:tcPr>
          <w:p w:rsidR="00841431" w:rsidRPr="00CB7F56" w:rsidRDefault="00841431" w:rsidP="00CE6372">
            <w:pPr>
              <w:rPr>
                <w:sz w:val="24"/>
                <w:szCs w:val="24"/>
              </w:rPr>
            </w:pPr>
          </w:p>
        </w:tc>
        <w:tc>
          <w:tcPr>
            <w:tcW w:w="1980" w:type="dxa"/>
            <w:tcBorders>
              <w:right w:val="single" w:sz="8" w:space="0" w:color="auto"/>
            </w:tcBorders>
            <w:vAlign w:val="bottom"/>
          </w:tcPr>
          <w:p w:rsidR="00841431" w:rsidRPr="00CB7F56" w:rsidRDefault="00841431" w:rsidP="00CE6372">
            <w:pPr>
              <w:spacing w:line="310" w:lineRule="exact"/>
              <w:ind w:right="1240"/>
              <w:jc w:val="center"/>
              <w:rPr>
                <w:sz w:val="24"/>
                <w:szCs w:val="24"/>
              </w:rPr>
            </w:pPr>
            <w:r w:rsidRPr="00CB7F56">
              <w:rPr>
                <w:rFonts w:eastAsia="Times New Roman"/>
                <w:w w:val="99"/>
                <w:sz w:val="24"/>
                <w:szCs w:val="24"/>
              </w:rPr>
              <w:t>10</w:t>
            </w:r>
          </w:p>
        </w:tc>
      </w:tr>
      <w:tr w:rsidR="00841431" w:rsidRPr="00CB7F56" w:rsidTr="00CE6372">
        <w:trPr>
          <w:trHeight w:val="322"/>
        </w:trPr>
        <w:tc>
          <w:tcPr>
            <w:tcW w:w="720" w:type="dxa"/>
            <w:tcBorders>
              <w:left w:val="single" w:sz="8" w:space="0" w:color="auto"/>
              <w:bottom w:val="single" w:sz="8" w:space="0" w:color="auto"/>
              <w:right w:val="single" w:sz="8" w:space="0" w:color="auto"/>
            </w:tcBorders>
            <w:vAlign w:val="bottom"/>
          </w:tcPr>
          <w:p w:rsidR="00841431" w:rsidRPr="00CB7F56" w:rsidRDefault="00841431" w:rsidP="00CE6372">
            <w:pPr>
              <w:rPr>
                <w:sz w:val="24"/>
                <w:szCs w:val="24"/>
              </w:rPr>
            </w:pPr>
          </w:p>
        </w:tc>
        <w:tc>
          <w:tcPr>
            <w:tcW w:w="1720" w:type="dxa"/>
            <w:gridSpan w:val="2"/>
            <w:tcBorders>
              <w:bottom w:val="single" w:sz="8" w:space="0" w:color="auto"/>
            </w:tcBorders>
            <w:vAlign w:val="bottom"/>
          </w:tcPr>
          <w:p w:rsidR="00841431" w:rsidRPr="00CB7F56" w:rsidRDefault="00841431" w:rsidP="00CE6372">
            <w:pPr>
              <w:ind w:left="100"/>
              <w:rPr>
                <w:sz w:val="24"/>
                <w:szCs w:val="24"/>
              </w:rPr>
            </w:pPr>
            <w:r w:rsidRPr="00CB7F56">
              <w:rPr>
                <w:rFonts w:eastAsia="Times New Roman"/>
                <w:sz w:val="24"/>
                <w:szCs w:val="24"/>
              </w:rPr>
              <w:t>(1918—1939)</w:t>
            </w:r>
          </w:p>
        </w:tc>
        <w:tc>
          <w:tcPr>
            <w:tcW w:w="1260" w:type="dxa"/>
            <w:tcBorders>
              <w:bottom w:val="single" w:sz="8" w:space="0" w:color="auto"/>
              <w:right w:val="single" w:sz="8" w:space="0" w:color="auto"/>
            </w:tcBorders>
            <w:vAlign w:val="bottom"/>
          </w:tcPr>
          <w:p w:rsidR="00841431" w:rsidRPr="00CB7F56" w:rsidRDefault="00841431" w:rsidP="00CE6372">
            <w:pPr>
              <w:rPr>
                <w:sz w:val="24"/>
                <w:szCs w:val="24"/>
              </w:rPr>
            </w:pPr>
          </w:p>
        </w:tc>
        <w:tc>
          <w:tcPr>
            <w:tcW w:w="1360" w:type="dxa"/>
            <w:tcBorders>
              <w:bottom w:val="single" w:sz="8" w:space="0" w:color="auto"/>
            </w:tcBorders>
            <w:vAlign w:val="bottom"/>
          </w:tcPr>
          <w:p w:rsidR="00841431" w:rsidRPr="00CB7F56" w:rsidRDefault="00841431" w:rsidP="00CE6372">
            <w:pPr>
              <w:rPr>
                <w:sz w:val="24"/>
                <w:szCs w:val="24"/>
              </w:rPr>
            </w:pPr>
          </w:p>
        </w:tc>
        <w:tc>
          <w:tcPr>
            <w:tcW w:w="1980" w:type="dxa"/>
            <w:tcBorders>
              <w:bottom w:val="single" w:sz="8" w:space="0" w:color="auto"/>
              <w:right w:val="single" w:sz="8" w:space="0" w:color="auto"/>
            </w:tcBorders>
            <w:vAlign w:val="bottom"/>
          </w:tcPr>
          <w:p w:rsidR="00841431" w:rsidRPr="00CB7F56" w:rsidRDefault="00841431" w:rsidP="00CE6372">
            <w:pPr>
              <w:rPr>
                <w:sz w:val="24"/>
                <w:szCs w:val="24"/>
              </w:rPr>
            </w:pPr>
          </w:p>
        </w:tc>
      </w:tr>
      <w:tr w:rsidR="00841431" w:rsidRPr="00CB7F56" w:rsidTr="00CE6372">
        <w:trPr>
          <w:trHeight w:val="314"/>
        </w:trPr>
        <w:tc>
          <w:tcPr>
            <w:tcW w:w="720" w:type="dxa"/>
            <w:tcBorders>
              <w:left w:val="single" w:sz="8" w:space="0" w:color="auto"/>
              <w:bottom w:val="single" w:sz="8" w:space="0" w:color="auto"/>
              <w:right w:val="single" w:sz="8" w:space="0" w:color="auto"/>
            </w:tcBorders>
            <w:vAlign w:val="bottom"/>
          </w:tcPr>
          <w:p w:rsidR="00841431" w:rsidRPr="00CB7F56" w:rsidRDefault="00841431" w:rsidP="00CE6372">
            <w:pPr>
              <w:spacing w:line="314" w:lineRule="exact"/>
              <w:ind w:right="320"/>
              <w:jc w:val="right"/>
              <w:rPr>
                <w:sz w:val="24"/>
                <w:szCs w:val="24"/>
              </w:rPr>
            </w:pPr>
            <w:r w:rsidRPr="00CB7F56">
              <w:rPr>
                <w:rFonts w:eastAsia="Times New Roman"/>
                <w:sz w:val="24"/>
                <w:szCs w:val="24"/>
              </w:rPr>
              <w:t>3</w:t>
            </w:r>
          </w:p>
        </w:tc>
        <w:tc>
          <w:tcPr>
            <w:tcW w:w="2980" w:type="dxa"/>
            <w:gridSpan w:val="3"/>
            <w:tcBorders>
              <w:bottom w:val="single" w:sz="8" w:space="0" w:color="auto"/>
              <w:right w:val="single" w:sz="8" w:space="0" w:color="auto"/>
            </w:tcBorders>
            <w:vAlign w:val="bottom"/>
          </w:tcPr>
          <w:p w:rsidR="00841431" w:rsidRPr="00CB7F56" w:rsidRDefault="00841431" w:rsidP="00CE6372">
            <w:pPr>
              <w:spacing w:line="314" w:lineRule="exact"/>
              <w:ind w:left="100"/>
              <w:rPr>
                <w:sz w:val="24"/>
                <w:szCs w:val="24"/>
              </w:rPr>
            </w:pPr>
            <w:r w:rsidRPr="00CB7F56">
              <w:rPr>
                <w:rFonts w:eastAsia="Times New Roman"/>
                <w:sz w:val="24"/>
                <w:szCs w:val="24"/>
              </w:rPr>
              <w:t>Вторая мировая война</w:t>
            </w:r>
          </w:p>
        </w:tc>
        <w:tc>
          <w:tcPr>
            <w:tcW w:w="1360" w:type="dxa"/>
            <w:tcBorders>
              <w:bottom w:val="single" w:sz="8" w:space="0" w:color="auto"/>
            </w:tcBorders>
            <w:vAlign w:val="bottom"/>
          </w:tcPr>
          <w:p w:rsidR="00841431" w:rsidRPr="00CB7F56" w:rsidRDefault="00841431" w:rsidP="00CE6372">
            <w:pPr>
              <w:rPr>
                <w:sz w:val="24"/>
                <w:szCs w:val="24"/>
              </w:rPr>
            </w:pPr>
          </w:p>
        </w:tc>
        <w:tc>
          <w:tcPr>
            <w:tcW w:w="1980" w:type="dxa"/>
            <w:tcBorders>
              <w:bottom w:val="single" w:sz="8" w:space="0" w:color="auto"/>
              <w:right w:val="single" w:sz="8" w:space="0" w:color="auto"/>
            </w:tcBorders>
            <w:vAlign w:val="bottom"/>
          </w:tcPr>
          <w:p w:rsidR="00841431" w:rsidRPr="00CB7F56" w:rsidRDefault="00841431" w:rsidP="00CE6372">
            <w:pPr>
              <w:spacing w:line="314" w:lineRule="exact"/>
              <w:ind w:right="1260"/>
              <w:jc w:val="center"/>
              <w:rPr>
                <w:sz w:val="24"/>
                <w:szCs w:val="24"/>
              </w:rPr>
            </w:pPr>
            <w:r w:rsidRPr="00CB7F56">
              <w:rPr>
                <w:rFonts w:eastAsia="Times New Roman"/>
                <w:w w:val="99"/>
                <w:sz w:val="24"/>
                <w:szCs w:val="24"/>
              </w:rPr>
              <w:t>4</w:t>
            </w:r>
          </w:p>
        </w:tc>
      </w:tr>
      <w:tr w:rsidR="00841431" w:rsidRPr="00CB7F56" w:rsidTr="00CE6372">
        <w:trPr>
          <w:trHeight w:val="311"/>
        </w:trPr>
        <w:tc>
          <w:tcPr>
            <w:tcW w:w="720" w:type="dxa"/>
            <w:tcBorders>
              <w:left w:val="single" w:sz="8" w:space="0" w:color="auto"/>
              <w:right w:val="single" w:sz="8" w:space="0" w:color="auto"/>
            </w:tcBorders>
            <w:vAlign w:val="bottom"/>
          </w:tcPr>
          <w:p w:rsidR="00841431" w:rsidRPr="00CB7F56" w:rsidRDefault="00841431" w:rsidP="00CE6372">
            <w:pPr>
              <w:spacing w:line="310" w:lineRule="exact"/>
              <w:ind w:right="320"/>
              <w:jc w:val="right"/>
              <w:rPr>
                <w:sz w:val="24"/>
                <w:szCs w:val="24"/>
              </w:rPr>
            </w:pPr>
            <w:r w:rsidRPr="00CB7F56">
              <w:rPr>
                <w:rFonts w:eastAsia="Times New Roman"/>
                <w:sz w:val="24"/>
                <w:szCs w:val="24"/>
              </w:rPr>
              <w:t>4</w:t>
            </w:r>
          </w:p>
        </w:tc>
        <w:tc>
          <w:tcPr>
            <w:tcW w:w="1140" w:type="dxa"/>
            <w:vAlign w:val="bottom"/>
          </w:tcPr>
          <w:p w:rsidR="00841431" w:rsidRPr="00CB7F56" w:rsidRDefault="00841431" w:rsidP="00CE6372">
            <w:pPr>
              <w:spacing w:line="310" w:lineRule="exact"/>
              <w:ind w:left="100"/>
              <w:rPr>
                <w:sz w:val="24"/>
                <w:szCs w:val="24"/>
              </w:rPr>
            </w:pPr>
            <w:r w:rsidRPr="00CB7F56">
              <w:rPr>
                <w:rFonts w:eastAsia="Times New Roman"/>
                <w:sz w:val="24"/>
                <w:szCs w:val="24"/>
              </w:rPr>
              <w:t>Россия</w:t>
            </w:r>
          </w:p>
        </w:tc>
        <w:tc>
          <w:tcPr>
            <w:tcW w:w="580" w:type="dxa"/>
            <w:vAlign w:val="bottom"/>
          </w:tcPr>
          <w:p w:rsidR="00841431" w:rsidRPr="00CB7F56" w:rsidRDefault="00841431" w:rsidP="00CE6372">
            <w:pPr>
              <w:spacing w:line="310" w:lineRule="exact"/>
              <w:ind w:left="400"/>
              <w:rPr>
                <w:sz w:val="24"/>
                <w:szCs w:val="24"/>
              </w:rPr>
            </w:pPr>
            <w:r w:rsidRPr="00CB7F56">
              <w:rPr>
                <w:rFonts w:eastAsia="Times New Roman"/>
                <w:sz w:val="24"/>
                <w:szCs w:val="24"/>
              </w:rPr>
              <w:t>в</w:t>
            </w:r>
          </w:p>
        </w:tc>
        <w:tc>
          <w:tcPr>
            <w:tcW w:w="1260" w:type="dxa"/>
            <w:tcBorders>
              <w:right w:val="single" w:sz="8" w:space="0" w:color="auto"/>
            </w:tcBorders>
            <w:vAlign w:val="bottom"/>
          </w:tcPr>
          <w:p w:rsidR="00841431" w:rsidRPr="00CB7F56" w:rsidRDefault="00841431" w:rsidP="00CE6372">
            <w:pPr>
              <w:spacing w:line="310" w:lineRule="exact"/>
              <w:jc w:val="right"/>
              <w:rPr>
                <w:sz w:val="24"/>
                <w:szCs w:val="24"/>
              </w:rPr>
            </w:pPr>
            <w:r w:rsidRPr="00CB7F56">
              <w:rPr>
                <w:rFonts w:eastAsia="Times New Roman"/>
                <w:sz w:val="24"/>
                <w:szCs w:val="24"/>
              </w:rPr>
              <w:t>годы</w:t>
            </w:r>
          </w:p>
        </w:tc>
        <w:tc>
          <w:tcPr>
            <w:tcW w:w="1360" w:type="dxa"/>
            <w:vAlign w:val="bottom"/>
          </w:tcPr>
          <w:p w:rsidR="00841431" w:rsidRPr="00CB7F56" w:rsidRDefault="00841431" w:rsidP="00CE6372">
            <w:pPr>
              <w:rPr>
                <w:sz w:val="24"/>
                <w:szCs w:val="24"/>
              </w:rPr>
            </w:pPr>
          </w:p>
        </w:tc>
        <w:tc>
          <w:tcPr>
            <w:tcW w:w="1980" w:type="dxa"/>
            <w:tcBorders>
              <w:right w:val="single" w:sz="8" w:space="0" w:color="auto"/>
            </w:tcBorders>
            <w:vAlign w:val="bottom"/>
          </w:tcPr>
          <w:p w:rsidR="00841431" w:rsidRPr="00CB7F56" w:rsidRDefault="00841431" w:rsidP="00CE6372">
            <w:pPr>
              <w:spacing w:line="310" w:lineRule="exact"/>
              <w:ind w:right="1260"/>
              <w:jc w:val="center"/>
              <w:rPr>
                <w:sz w:val="24"/>
                <w:szCs w:val="24"/>
              </w:rPr>
            </w:pPr>
            <w:r w:rsidRPr="00CB7F56">
              <w:rPr>
                <w:rFonts w:eastAsia="Times New Roman"/>
                <w:w w:val="99"/>
                <w:sz w:val="24"/>
                <w:szCs w:val="24"/>
              </w:rPr>
              <w:t>7</w:t>
            </w:r>
          </w:p>
        </w:tc>
      </w:tr>
      <w:tr w:rsidR="00841431" w:rsidRPr="00CB7F56" w:rsidTr="00CE6372">
        <w:trPr>
          <w:trHeight w:val="322"/>
        </w:trPr>
        <w:tc>
          <w:tcPr>
            <w:tcW w:w="720" w:type="dxa"/>
            <w:tcBorders>
              <w:left w:val="single" w:sz="8" w:space="0" w:color="auto"/>
              <w:bottom w:val="single" w:sz="8" w:space="0" w:color="auto"/>
              <w:right w:val="single" w:sz="8" w:space="0" w:color="auto"/>
            </w:tcBorders>
            <w:vAlign w:val="bottom"/>
          </w:tcPr>
          <w:p w:rsidR="00841431" w:rsidRPr="00CB7F56" w:rsidRDefault="00841431" w:rsidP="00CE6372">
            <w:pPr>
              <w:rPr>
                <w:sz w:val="24"/>
                <w:szCs w:val="24"/>
              </w:rPr>
            </w:pPr>
          </w:p>
        </w:tc>
        <w:tc>
          <w:tcPr>
            <w:tcW w:w="2980" w:type="dxa"/>
            <w:gridSpan w:val="3"/>
            <w:tcBorders>
              <w:bottom w:val="single" w:sz="8" w:space="0" w:color="auto"/>
              <w:right w:val="single" w:sz="8" w:space="0" w:color="auto"/>
            </w:tcBorders>
            <w:vAlign w:val="bottom"/>
          </w:tcPr>
          <w:p w:rsidR="00841431" w:rsidRPr="00CB7F56" w:rsidRDefault="00841431" w:rsidP="00CE6372">
            <w:pPr>
              <w:ind w:left="100"/>
              <w:rPr>
                <w:sz w:val="24"/>
                <w:szCs w:val="24"/>
              </w:rPr>
            </w:pPr>
            <w:r w:rsidRPr="00CB7F56">
              <w:rPr>
                <w:rFonts w:eastAsia="Times New Roman"/>
                <w:sz w:val="24"/>
                <w:szCs w:val="24"/>
              </w:rPr>
              <w:t>«великих потрясений»</w:t>
            </w:r>
          </w:p>
        </w:tc>
        <w:tc>
          <w:tcPr>
            <w:tcW w:w="1360" w:type="dxa"/>
            <w:tcBorders>
              <w:bottom w:val="single" w:sz="8" w:space="0" w:color="auto"/>
            </w:tcBorders>
            <w:vAlign w:val="bottom"/>
          </w:tcPr>
          <w:p w:rsidR="00841431" w:rsidRPr="00CB7F56" w:rsidRDefault="00841431" w:rsidP="00CE6372">
            <w:pPr>
              <w:rPr>
                <w:sz w:val="24"/>
                <w:szCs w:val="24"/>
              </w:rPr>
            </w:pPr>
          </w:p>
        </w:tc>
        <w:tc>
          <w:tcPr>
            <w:tcW w:w="1980" w:type="dxa"/>
            <w:tcBorders>
              <w:bottom w:val="single" w:sz="8" w:space="0" w:color="auto"/>
              <w:right w:val="single" w:sz="8" w:space="0" w:color="auto"/>
            </w:tcBorders>
            <w:vAlign w:val="bottom"/>
          </w:tcPr>
          <w:p w:rsidR="00841431" w:rsidRPr="00CB7F56" w:rsidRDefault="00841431" w:rsidP="00CE6372">
            <w:pPr>
              <w:rPr>
                <w:sz w:val="24"/>
                <w:szCs w:val="24"/>
              </w:rPr>
            </w:pPr>
          </w:p>
        </w:tc>
      </w:tr>
      <w:tr w:rsidR="00841431" w:rsidRPr="00CB7F56" w:rsidTr="00CE6372">
        <w:trPr>
          <w:trHeight w:val="311"/>
        </w:trPr>
        <w:tc>
          <w:tcPr>
            <w:tcW w:w="720" w:type="dxa"/>
            <w:tcBorders>
              <w:left w:val="single" w:sz="8" w:space="0" w:color="auto"/>
              <w:right w:val="single" w:sz="8" w:space="0" w:color="auto"/>
            </w:tcBorders>
            <w:vAlign w:val="bottom"/>
          </w:tcPr>
          <w:p w:rsidR="00841431" w:rsidRPr="00CB7F56" w:rsidRDefault="00841431" w:rsidP="00CE6372">
            <w:pPr>
              <w:spacing w:line="310" w:lineRule="exact"/>
              <w:ind w:right="320"/>
              <w:jc w:val="right"/>
              <w:rPr>
                <w:sz w:val="24"/>
                <w:szCs w:val="24"/>
              </w:rPr>
            </w:pPr>
            <w:r w:rsidRPr="00CB7F56">
              <w:rPr>
                <w:rFonts w:eastAsia="Times New Roman"/>
                <w:sz w:val="24"/>
                <w:szCs w:val="24"/>
              </w:rPr>
              <w:t>5</w:t>
            </w:r>
          </w:p>
        </w:tc>
        <w:tc>
          <w:tcPr>
            <w:tcW w:w="1720" w:type="dxa"/>
            <w:gridSpan w:val="2"/>
            <w:vAlign w:val="bottom"/>
          </w:tcPr>
          <w:p w:rsidR="00841431" w:rsidRPr="00CB7F56" w:rsidRDefault="00841431" w:rsidP="00CE6372">
            <w:pPr>
              <w:spacing w:line="310" w:lineRule="exact"/>
              <w:ind w:left="100"/>
              <w:rPr>
                <w:sz w:val="24"/>
                <w:szCs w:val="24"/>
              </w:rPr>
            </w:pPr>
            <w:r w:rsidRPr="00CB7F56">
              <w:rPr>
                <w:rFonts w:eastAsia="Times New Roman"/>
                <w:sz w:val="24"/>
                <w:szCs w:val="24"/>
              </w:rPr>
              <w:t>Советский</w:t>
            </w:r>
          </w:p>
        </w:tc>
        <w:tc>
          <w:tcPr>
            <w:tcW w:w="1260" w:type="dxa"/>
            <w:tcBorders>
              <w:right w:val="single" w:sz="8" w:space="0" w:color="auto"/>
            </w:tcBorders>
            <w:vAlign w:val="bottom"/>
          </w:tcPr>
          <w:p w:rsidR="00841431" w:rsidRPr="00CB7F56" w:rsidRDefault="00841431" w:rsidP="00CE6372">
            <w:pPr>
              <w:spacing w:line="310" w:lineRule="exact"/>
              <w:jc w:val="right"/>
              <w:rPr>
                <w:sz w:val="24"/>
                <w:szCs w:val="24"/>
              </w:rPr>
            </w:pPr>
            <w:r w:rsidRPr="00CB7F56">
              <w:rPr>
                <w:rFonts w:eastAsia="Times New Roman"/>
                <w:sz w:val="24"/>
                <w:szCs w:val="24"/>
              </w:rPr>
              <w:t xml:space="preserve">союз    </w:t>
            </w:r>
            <w:proofErr w:type="gramStart"/>
            <w:r w:rsidRPr="00CB7F56">
              <w:rPr>
                <w:rFonts w:eastAsia="Times New Roman"/>
                <w:sz w:val="24"/>
                <w:szCs w:val="24"/>
              </w:rPr>
              <w:t>в</w:t>
            </w:r>
            <w:proofErr w:type="gramEnd"/>
          </w:p>
        </w:tc>
        <w:tc>
          <w:tcPr>
            <w:tcW w:w="1360" w:type="dxa"/>
            <w:vAlign w:val="bottom"/>
          </w:tcPr>
          <w:p w:rsidR="00841431" w:rsidRPr="00CB7F56" w:rsidRDefault="00841431" w:rsidP="00CE6372">
            <w:pPr>
              <w:rPr>
                <w:sz w:val="24"/>
                <w:szCs w:val="24"/>
              </w:rPr>
            </w:pPr>
          </w:p>
        </w:tc>
        <w:tc>
          <w:tcPr>
            <w:tcW w:w="1980" w:type="dxa"/>
            <w:tcBorders>
              <w:right w:val="single" w:sz="8" w:space="0" w:color="auto"/>
            </w:tcBorders>
            <w:vAlign w:val="bottom"/>
          </w:tcPr>
          <w:p w:rsidR="00841431" w:rsidRPr="00CB7F56" w:rsidRDefault="00841431" w:rsidP="00CE6372">
            <w:pPr>
              <w:spacing w:line="310" w:lineRule="exact"/>
              <w:ind w:right="1240"/>
              <w:jc w:val="center"/>
              <w:rPr>
                <w:sz w:val="24"/>
                <w:szCs w:val="24"/>
              </w:rPr>
            </w:pPr>
            <w:r w:rsidRPr="00CB7F56">
              <w:rPr>
                <w:rFonts w:eastAsia="Times New Roman"/>
                <w:w w:val="99"/>
                <w:sz w:val="24"/>
                <w:szCs w:val="24"/>
              </w:rPr>
              <w:t>10</w:t>
            </w:r>
          </w:p>
        </w:tc>
      </w:tr>
      <w:tr w:rsidR="00841431" w:rsidRPr="00CB7F56" w:rsidTr="00CE6372">
        <w:trPr>
          <w:trHeight w:val="324"/>
        </w:trPr>
        <w:tc>
          <w:tcPr>
            <w:tcW w:w="720" w:type="dxa"/>
            <w:tcBorders>
              <w:left w:val="single" w:sz="8" w:space="0" w:color="auto"/>
              <w:bottom w:val="single" w:sz="8" w:space="0" w:color="auto"/>
              <w:right w:val="single" w:sz="8" w:space="0" w:color="auto"/>
            </w:tcBorders>
            <w:vAlign w:val="bottom"/>
          </w:tcPr>
          <w:p w:rsidR="00841431" w:rsidRPr="00CB7F56" w:rsidRDefault="00841431" w:rsidP="00CE6372">
            <w:pPr>
              <w:rPr>
                <w:sz w:val="24"/>
                <w:szCs w:val="24"/>
              </w:rPr>
            </w:pPr>
          </w:p>
        </w:tc>
        <w:tc>
          <w:tcPr>
            <w:tcW w:w="2980" w:type="dxa"/>
            <w:gridSpan w:val="3"/>
            <w:tcBorders>
              <w:bottom w:val="single" w:sz="8" w:space="0" w:color="auto"/>
              <w:right w:val="single" w:sz="8" w:space="0" w:color="auto"/>
            </w:tcBorders>
            <w:vAlign w:val="bottom"/>
          </w:tcPr>
          <w:p w:rsidR="00841431" w:rsidRPr="00CB7F56" w:rsidRDefault="00841431" w:rsidP="00CE6372">
            <w:pPr>
              <w:ind w:left="100"/>
              <w:rPr>
                <w:sz w:val="24"/>
                <w:szCs w:val="24"/>
              </w:rPr>
            </w:pPr>
            <w:r w:rsidRPr="00CB7F56">
              <w:rPr>
                <w:rFonts w:eastAsia="Times New Roman"/>
                <w:sz w:val="24"/>
                <w:szCs w:val="24"/>
              </w:rPr>
              <w:t>1920—1930-е гг.</w:t>
            </w:r>
          </w:p>
        </w:tc>
        <w:tc>
          <w:tcPr>
            <w:tcW w:w="1360" w:type="dxa"/>
            <w:tcBorders>
              <w:bottom w:val="single" w:sz="8" w:space="0" w:color="auto"/>
            </w:tcBorders>
            <w:vAlign w:val="bottom"/>
          </w:tcPr>
          <w:p w:rsidR="00841431" w:rsidRPr="00CB7F56" w:rsidRDefault="00841431" w:rsidP="00CE6372">
            <w:pPr>
              <w:rPr>
                <w:sz w:val="24"/>
                <w:szCs w:val="24"/>
              </w:rPr>
            </w:pPr>
          </w:p>
        </w:tc>
        <w:tc>
          <w:tcPr>
            <w:tcW w:w="1980" w:type="dxa"/>
            <w:tcBorders>
              <w:bottom w:val="single" w:sz="8" w:space="0" w:color="auto"/>
              <w:right w:val="single" w:sz="8" w:space="0" w:color="auto"/>
            </w:tcBorders>
            <w:vAlign w:val="bottom"/>
          </w:tcPr>
          <w:p w:rsidR="00841431" w:rsidRPr="00CB7F56" w:rsidRDefault="00841431" w:rsidP="00CE6372">
            <w:pPr>
              <w:rPr>
                <w:sz w:val="24"/>
                <w:szCs w:val="24"/>
              </w:rPr>
            </w:pPr>
          </w:p>
        </w:tc>
      </w:tr>
      <w:tr w:rsidR="00841431" w:rsidRPr="00CB7F56" w:rsidTr="00CE6372">
        <w:trPr>
          <w:trHeight w:val="311"/>
        </w:trPr>
        <w:tc>
          <w:tcPr>
            <w:tcW w:w="720" w:type="dxa"/>
            <w:tcBorders>
              <w:left w:val="single" w:sz="8" w:space="0" w:color="auto"/>
              <w:right w:val="single" w:sz="8" w:space="0" w:color="auto"/>
            </w:tcBorders>
            <w:vAlign w:val="bottom"/>
          </w:tcPr>
          <w:p w:rsidR="00841431" w:rsidRPr="00CB7F56" w:rsidRDefault="00841431" w:rsidP="00CE6372">
            <w:pPr>
              <w:spacing w:line="310" w:lineRule="exact"/>
              <w:ind w:right="320"/>
              <w:jc w:val="right"/>
              <w:rPr>
                <w:sz w:val="24"/>
                <w:szCs w:val="24"/>
              </w:rPr>
            </w:pPr>
            <w:r w:rsidRPr="00CB7F56">
              <w:rPr>
                <w:rFonts w:eastAsia="Times New Roman"/>
                <w:sz w:val="24"/>
                <w:szCs w:val="24"/>
              </w:rPr>
              <w:t>6</w:t>
            </w:r>
          </w:p>
        </w:tc>
        <w:tc>
          <w:tcPr>
            <w:tcW w:w="1140" w:type="dxa"/>
            <w:vAlign w:val="bottom"/>
          </w:tcPr>
          <w:p w:rsidR="00841431" w:rsidRPr="00CB7F56" w:rsidRDefault="00841431" w:rsidP="00CE6372">
            <w:pPr>
              <w:spacing w:line="310" w:lineRule="exact"/>
              <w:ind w:left="100"/>
              <w:rPr>
                <w:sz w:val="24"/>
                <w:szCs w:val="24"/>
              </w:rPr>
            </w:pPr>
            <w:r w:rsidRPr="00CB7F56">
              <w:rPr>
                <w:rFonts w:eastAsia="Times New Roman"/>
                <w:sz w:val="24"/>
                <w:szCs w:val="24"/>
              </w:rPr>
              <w:t>Великая</w:t>
            </w:r>
          </w:p>
        </w:tc>
        <w:tc>
          <w:tcPr>
            <w:tcW w:w="580" w:type="dxa"/>
            <w:vAlign w:val="bottom"/>
          </w:tcPr>
          <w:p w:rsidR="00841431" w:rsidRPr="00CB7F56" w:rsidRDefault="00841431" w:rsidP="00CE6372">
            <w:pPr>
              <w:rPr>
                <w:sz w:val="24"/>
                <w:szCs w:val="24"/>
              </w:rPr>
            </w:pPr>
          </w:p>
        </w:tc>
        <w:tc>
          <w:tcPr>
            <w:tcW w:w="1260" w:type="dxa"/>
            <w:tcBorders>
              <w:right w:val="single" w:sz="8" w:space="0" w:color="auto"/>
            </w:tcBorders>
            <w:vAlign w:val="bottom"/>
          </w:tcPr>
          <w:p w:rsidR="00841431" w:rsidRPr="00CB7F56" w:rsidRDefault="00841431" w:rsidP="00CE6372">
            <w:pPr>
              <w:rPr>
                <w:sz w:val="24"/>
                <w:szCs w:val="24"/>
              </w:rPr>
            </w:pPr>
          </w:p>
        </w:tc>
        <w:tc>
          <w:tcPr>
            <w:tcW w:w="1360" w:type="dxa"/>
            <w:vAlign w:val="bottom"/>
          </w:tcPr>
          <w:p w:rsidR="00841431" w:rsidRPr="00CB7F56" w:rsidRDefault="00841431" w:rsidP="00CE6372">
            <w:pPr>
              <w:rPr>
                <w:sz w:val="24"/>
                <w:szCs w:val="24"/>
              </w:rPr>
            </w:pPr>
          </w:p>
        </w:tc>
        <w:tc>
          <w:tcPr>
            <w:tcW w:w="1980" w:type="dxa"/>
            <w:tcBorders>
              <w:right w:val="single" w:sz="8" w:space="0" w:color="auto"/>
            </w:tcBorders>
            <w:vAlign w:val="bottom"/>
          </w:tcPr>
          <w:p w:rsidR="00841431" w:rsidRPr="00CB7F56" w:rsidRDefault="00841431" w:rsidP="00CE6372">
            <w:pPr>
              <w:spacing w:line="310" w:lineRule="exact"/>
              <w:ind w:right="1260"/>
              <w:jc w:val="center"/>
              <w:rPr>
                <w:sz w:val="24"/>
                <w:szCs w:val="24"/>
              </w:rPr>
            </w:pPr>
            <w:r w:rsidRPr="00CB7F56">
              <w:rPr>
                <w:rFonts w:eastAsia="Times New Roman"/>
                <w:w w:val="99"/>
                <w:sz w:val="24"/>
                <w:szCs w:val="24"/>
              </w:rPr>
              <w:t>7</w:t>
            </w:r>
          </w:p>
        </w:tc>
      </w:tr>
      <w:tr w:rsidR="00841431" w:rsidRPr="00CB7F56" w:rsidTr="00CE6372">
        <w:trPr>
          <w:trHeight w:val="322"/>
        </w:trPr>
        <w:tc>
          <w:tcPr>
            <w:tcW w:w="720" w:type="dxa"/>
            <w:tcBorders>
              <w:left w:val="single" w:sz="8" w:space="0" w:color="auto"/>
              <w:bottom w:val="single" w:sz="8" w:space="0" w:color="auto"/>
              <w:right w:val="single" w:sz="8" w:space="0" w:color="auto"/>
            </w:tcBorders>
            <w:vAlign w:val="bottom"/>
          </w:tcPr>
          <w:p w:rsidR="00841431" w:rsidRPr="00CB7F56" w:rsidRDefault="00841431" w:rsidP="00CE6372">
            <w:pPr>
              <w:rPr>
                <w:sz w:val="24"/>
                <w:szCs w:val="24"/>
              </w:rPr>
            </w:pPr>
          </w:p>
        </w:tc>
        <w:tc>
          <w:tcPr>
            <w:tcW w:w="2980" w:type="dxa"/>
            <w:gridSpan w:val="3"/>
            <w:tcBorders>
              <w:bottom w:val="single" w:sz="8" w:space="0" w:color="auto"/>
              <w:right w:val="single" w:sz="8" w:space="0" w:color="auto"/>
            </w:tcBorders>
            <w:vAlign w:val="bottom"/>
          </w:tcPr>
          <w:p w:rsidR="00841431" w:rsidRPr="00CB7F56" w:rsidRDefault="00841431" w:rsidP="00CE6372">
            <w:pPr>
              <w:ind w:left="100"/>
              <w:rPr>
                <w:sz w:val="24"/>
                <w:szCs w:val="24"/>
              </w:rPr>
            </w:pPr>
            <w:r w:rsidRPr="00CB7F56">
              <w:rPr>
                <w:rFonts w:eastAsia="Times New Roman"/>
                <w:sz w:val="24"/>
                <w:szCs w:val="24"/>
              </w:rPr>
              <w:t>Отечественная война</w:t>
            </w:r>
          </w:p>
        </w:tc>
        <w:tc>
          <w:tcPr>
            <w:tcW w:w="1360" w:type="dxa"/>
            <w:tcBorders>
              <w:bottom w:val="single" w:sz="8" w:space="0" w:color="auto"/>
            </w:tcBorders>
            <w:vAlign w:val="bottom"/>
          </w:tcPr>
          <w:p w:rsidR="00841431" w:rsidRPr="00CB7F56" w:rsidRDefault="00841431" w:rsidP="00CE6372">
            <w:pPr>
              <w:rPr>
                <w:sz w:val="24"/>
                <w:szCs w:val="24"/>
              </w:rPr>
            </w:pPr>
          </w:p>
        </w:tc>
        <w:tc>
          <w:tcPr>
            <w:tcW w:w="1980" w:type="dxa"/>
            <w:tcBorders>
              <w:bottom w:val="single" w:sz="8" w:space="0" w:color="auto"/>
              <w:right w:val="single" w:sz="8" w:space="0" w:color="auto"/>
            </w:tcBorders>
            <w:vAlign w:val="bottom"/>
          </w:tcPr>
          <w:p w:rsidR="00841431" w:rsidRPr="00CB7F56" w:rsidRDefault="00841431" w:rsidP="00CE6372">
            <w:pPr>
              <w:rPr>
                <w:sz w:val="24"/>
                <w:szCs w:val="24"/>
              </w:rPr>
            </w:pPr>
          </w:p>
        </w:tc>
      </w:tr>
      <w:tr w:rsidR="00841431" w:rsidRPr="00CB7F56" w:rsidTr="00CE6372">
        <w:trPr>
          <w:trHeight w:val="312"/>
        </w:trPr>
        <w:tc>
          <w:tcPr>
            <w:tcW w:w="720" w:type="dxa"/>
            <w:tcBorders>
              <w:left w:val="single" w:sz="8" w:space="0" w:color="auto"/>
              <w:bottom w:val="single" w:sz="8" w:space="0" w:color="auto"/>
              <w:right w:val="single" w:sz="8" w:space="0" w:color="auto"/>
            </w:tcBorders>
            <w:vAlign w:val="bottom"/>
          </w:tcPr>
          <w:p w:rsidR="00841431" w:rsidRPr="00CB7F56" w:rsidRDefault="00841431" w:rsidP="00CE6372">
            <w:pPr>
              <w:spacing w:line="310" w:lineRule="exact"/>
              <w:ind w:right="320"/>
              <w:jc w:val="right"/>
              <w:rPr>
                <w:sz w:val="24"/>
                <w:szCs w:val="24"/>
              </w:rPr>
            </w:pPr>
            <w:r w:rsidRPr="00CB7F56">
              <w:rPr>
                <w:rFonts w:eastAsia="Times New Roman"/>
                <w:sz w:val="24"/>
                <w:szCs w:val="24"/>
              </w:rPr>
              <w:t>7</w:t>
            </w:r>
          </w:p>
        </w:tc>
        <w:tc>
          <w:tcPr>
            <w:tcW w:w="2980" w:type="dxa"/>
            <w:gridSpan w:val="3"/>
            <w:tcBorders>
              <w:bottom w:val="single" w:sz="8" w:space="0" w:color="auto"/>
              <w:right w:val="single" w:sz="8" w:space="0" w:color="auto"/>
            </w:tcBorders>
            <w:vAlign w:val="bottom"/>
          </w:tcPr>
          <w:p w:rsidR="00841431" w:rsidRPr="00CB7F56" w:rsidRDefault="00841431" w:rsidP="00CE6372">
            <w:pPr>
              <w:spacing w:line="310" w:lineRule="exact"/>
              <w:ind w:left="100"/>
              <w:rPr>
                <w:sz w:val="24"/>
                <w:szCs w:val="24"/>
              </w:rPr>
            </w:pPr>
            <w:r w:rsidRPr="00CB7F56">
              <w:rPr>
                <w:rFonts w:eastAsia="Times New Roman"/>
                <w:sz w:val="24"/>
                <w:szCs w:val="24"/>
              </w:rPr>
              <w:t>СССР в 1945—1953 гг.</w:t>
            </w:r>
          </w:p>
        </w:tc>
        <w:tc>
          <w:tcPr>
            <w:tcW w:w="1360" w:type="dxa"/>
            <w:tcBorders>
              <w:bottom w:val="single" w:sz="8" w:space="0" w:color="auto"/>
            </w:tcBorders>
            <w:vAlign w:val="bottom"/>
          </w:tcPr>
          <w:p w:rsidR="00841431" w:rsidRPr="00CB7F56" w:rsidRDefault="00841431" w:rsidP="00CE6372">
            <w:pPr>
              <w:rPr>
                <w:sz w:val="24"/>
                <w:szCs w:val="24"/>
              </w:rPr>
            </w:pPr>
          </w:p>
        </w:tc>
        <w:tc>
          <w:tcPr>
            <w:tcW w:w="1980" w:type="dxa"/>
            <w:tcBorders>
              <w:bottom w:val="single" w:sz="8" w:space="0" w:color="auto"/>
              <w:right w:val="single" w:sz="8" w:space="0" w:color="auto"/>
            </w:tcBorders>
            <w:vAlign w:val="bottom"/>
          </w:tcPr>
          <w:p w:rsidR="00841431" w:rsidRPr="00CB7F56" w:rsidRDefault="00841431" w:rsidP="00CE6372">
            <w:pPr>
              <w:spacing w:line="310" w:lineRule="exact"/>
              <w:ind w:right="1240"/>
              <w:jc w:val="center"/>
              <w:rPr>
                <w:sz w:val="24"/>
                <w:szCs w:val="24"/>
              </w:rPr>
            </w:pPr>
            <w:r w:rsidRPr="00CB7F56">
              <w:rPr>
                <w:rFonts w:eastAsia="Times New Roman"/>
                <w:w w:val="99"/>
                <w:sz w:val="24"/>
                <w:szCs w:val="24"/>
              </w:rPr>
              <w:t>20</w:t>
            </w:r>
          </w:p>
        </w:tc>
      </w:tr>
      <w:tr w:rsidR="00841431" w:rsidRPr="00CB7F56" w:rsidTr="00CE6372">
        <w:trPr>
          <w:trHeight w:val="312"/>
        </w:trPr>
        <w:tc>
          <w:tcPr>
            <w:tcW w:w="720" w:type="dxa"/>
            <w:tcBorders>
              <w:left w:val="single" w:sz="8" w:space="0" w:color="auto"/>
              <w:bottom w:val="single" w:sz="8" w:space="0" w:color="auto"/>
              <w:right w:val="single" w:sz="8" w:space="0" w:color="auto"/>
            </w:tcBorders>
            <w:vAlign w:val="bottom"/>
          </w:tcPr>
          <w:p w:rsidR="00841431" w:rsidRPr="00CB7F56" w:rsidRDefault="00841431" w:rsidP="00CE6372">
            <w:pPr>
              <w:spacing w:line="312" w:lineRule="exact"/>
              <w:ind w:right="320"/>
              <w:jc w:val="right"/>
              <w:rPr>
                <w:sz w:val="24"/>
                <w:szCs w:val="24"/>
              </w:rPr>
            </w:pPr>
            <w:r w:rsidRPr="00CB7F56">
              <w:rPr>
                <w:rFonts w:eastAsia="Times New Roman"/>
                <w:sz w:val="24"/>
                <w:szCs w:val="24"/>
              </w:rPr>
              <w:t>8</w:t>
            </w:r>
          </w:p>
        </w:tc>
        <w:tc>
          <w:tcPr>
            <w:tcW w:w="2980" w:type="dxa"/>
            <w:gridSpan w:val="3"/>
            <w:tcBorders>
              <w:bottom w:val="single" w:sz="8" w:space="0" w:color="auto"/>
              <w:right w:val="single" w:sz="8" w:space="0" w:color="auto"/>
            </w:tcBorders>
            <w:vAlign w:val="bottom"/>
          </w:tcPr>
          <w:p w:rsidR="00841431" w:rsidRPr="00CB7F56" w:rsidRDefault="00841431" w:rsidP="00CE6372">
            <w:pPr>
              <w:spacing w:line="312" w:lineRule="exact"/>
              <w:ind w:left="100"/>
              <w:rPr>
                <w:sz w:val="24"/>
                <w:szCs w:val="24"/>
              </w:rPr>
            </w:pPr>
            <w:r w:rsidRPr="00CB7F56">
              <w:rPr>
                <w:rFonts w:eastAsia="Times New Roman"/>
                <w:sz w:val="24"/>
                <w:szCs w:val="24"/>
              </w:rPr>
              <w:t>Российская Федерация</w:t>
            </w:r>
          </w:p>
        </w:tc>
        <w:tc>
          <w:tcPr>
            <w:tcW w:w="1360" w:type="dxa"/>
            <w:tcBorders>
              <w:bottom w:val="single" w:sz="8" w:space="0" w:color="auto"/>
            </w:tcBorders>
            <w:vAlign w:val="bottom"/>
          </w:tcPr>
          <w:p w:rsidR="00841431" w:rsidRPr="00CB7F56" w:rsidRDefault="00841431" w:rsidP="00CE6372">
            <w:pPr>
              <w:rPr>
                <w:sz w:val="24"/>
                <w:szCs w:val="24"/>
              </w:rPr>
            </w:pPr>
          </w:p>
        </w:tc>
        <w:tc>
          <w:tcPr>
            <w:tcW w:w="1980" w:type="dxa"/>
            <w:tcBorders>
              <w:bottom w:val="single" w:sz="8" w:space="0" w:color="auto"/>
              <w:right w:val="single" w:sz="8" w:space="0" w:color="auto"/>
            </w:tcBorders>
            <w:vAlign w:val="bottom"/>
          </w:tcPr>
          <w:p w:rsidR="00841431" w:rsidRPr="00CB7F56" w:rsidRDefault="00841431" w:rsidP="00CE6372">
            <w:pPr>
              <w:spacing w:line="312" w:lineRule="exact"/>
              <w:ind w:right="1260"/>
              <w:jc w:val="center"/>
              <w:rPr>
                <w:sz w:val="24"/>
                <w:szCs w:val="24"/>
              </w:rPr>
            </w:pPr>
            <w:r w:rsidRPr="00CB7F56">
              <w:rPr>
                <w:rFonts w:eastAsia="Times New Roman"/>
                <w:w w:val="99"/>
                <w:sz w:val="24"/>
                <w:szCs w:val="24"/>
              </w:rPr>
              <w:t>6</w:t>
            </w:r>
          </w:p>
        </w:tc>
      </w:tr>
      <w:tr w:rsidR="00841431" w:rsidRPr="00CB7F56" w:rsidTr="00CE6372">
        <w:trPr>
          <w:trHeight w:val="311"/>
        </w:trPr>
        <w:tc>
          <w:tcPr>
            <w:tcW w:w="720" w:type="dxa"/>
            <w:tcBorders>
              <w:left w:val="single" w:sz="8" w:space="0" w:color="auto"/>
              <w:bottom w:val="single" w:sz="8" w:space="0" w:color="auto"/>
              <w:right w:val="single" w:sz="8" w:space="0" w:color="auto"/>
            </w:tcBorders>
            <w:vAlign w:val="bottom"/>
          </w:tcPr>
          <w:p w:rsidR="00841431" w:rsidRPr="00CB7F56" w:rsidRDefault="00841431" w:rsidP="00CE6372">
            <w:pPr>
              <w:spacing w:line="310" w:lineRule="exact"/>
              <w:ind w:right="320"/>
              <w:jc w:val="right"/>
              <w:rPr>
                <w:sz w:val="24"/>
                <w:szCs w:val="24"/>
              </w:rPr>
            </w:pPr>
            <w:r w:rsidRPr="00CB7F56">
              <w:rPr>
                <w:rFonts w:eastAsia="Times New Roman"/>
                <w:sz w:val="24"/>
                <w:szCs w:val="24"/>
              </w:rPr>
              <w:t>9</w:t>
            </w:r>
          </w:p>
        </w:tc>
        <w:tc>
          <w:tcPr>
            <w:tcW w:w="2980" w:type="dxa"/>
            <w:gridSpan w:val="3"/>
            <w:tcBorders>
              <w:bottom w:val="single" w:sz="8" w:space="0" w:color="auto"/>
              <w:right w:val="single" w:sz="8" w:space="0" w:color="auto"/>
            </w:tcBorders>
            <w:vAlign w:val="bottom"/>
          </w:tcPr>
          <w:p w:rsidR="00841431" w:rsidRPr="00CB7F56" w:rsidRDefault="00841431" w:rsidP="00CE6372">
            <w:pPr>
              <w:spacing w:line="310" w:lineRule="exact"/>
              <w:ind w:left="100"/>
              <w:rPr>
                <w:sz w:val="24"/>
                <w:szCs w:val="24"/>
              </w:rPr>
            </w:pPr>
            <w:r w:rsidRPr="00CB7F56">
              <w:rPr>
                <w:rFonts w:eastAsia="Times New Roman"/>
                <w:sz w:val="24"/>
                <w:szCs w:val="24"/>
              </w:rPr>
              <w:t>Итоговое повторение</w:t>
            </w:r>
          </w:p>
        </w:tc>
        <w:tc>
          <w:tcPr>
            <w:tcW w:w="1360" w:type="dxa"/>
            <w:tcBorders>
              <w:bottom w:val="single" w:sz="8" w:space="0" w:color="auto"/>
            </w:tcBorders>
            <w:vAlign w:val="bottom"/>
          </w:tcPr>
          <w:p w:rsidR="00841431" w:rsidRPr="00CB7F56" w:rsidRDefault="00841431" w:rsidP="00CE6372">
            <w:pPr>
              <w:rPr>
                <w:sz w:val="24"/>
                <w:szCs w:val="24"/>
              </w:rPr>
            </w:pPr>
          </w:p>
        </w:tc>
        <w:tc>
          <w:tcPr>
            <w:tcW w:w="1980" w:type="dxa"/>
            <w:tcBorders>
              <w:bottom w:val="single" w:sz="8" w:space="0" w:color="auto"/>
              <w:right w:val="single" w:sz="8" w:space="0" w:color="auto"/>
            </w:tcBorders>
            <w:vAlign w:val="bottom"/>
          </w:tcPr>
          <w:p w:rsidR="00841431" w:rsidRPr="00CB7F56" w:rsidRDefault="00841431" w:rsidP="00CE6372">
            <w:pPr>
              <w:rPr>
                <w:sz w:val="24"/>
                <w:szCs w:val="24"/>
              </w:rPr>
            </w:pPr>
          </w:p>
        </w:tc>
      </w:tr>
      <w:tr w:rsidR="00841431" w:rsidRPr="00CB7F56" w:rsidTr="00CE6372">
        <w:trPr>
          <w:trHeight w:val="312"/>
        </w:trPr>
        <w:tc>
          <w:tcPr>
            <w:tcW w:w="720" w:type="dxa"/>
            <w:tcBorders>
              <w:left w:val="single" w:sz="8" w:space="0" w:color="auto"/>
              <w:bottom w:val="single" w:sz="8" w:space="0" w:color="auto"/>
              <w:right w:val="single" w:sz="8" w:space="0" w:color="auto"/>
            </w:tcBorders>
            <w:vAlign w:val="bottom"/>
          </w:tcPr>
          <w:p w:rsidR="00841431" w:rsidRPr="00CB7F56" w:rsidRDefault="00841431" w:rsidP="00CE6372">
            <w:pPr>
              <w:rPr>
                <w:sz w:val="24"/>
                <w:szCs w:val="24"/>
              </w:rPr>
            </w:pPr>
          </w:p>
        </w:tc>
        <w:tc>
          <w:tcPr>
            <w:tcW w:w="1140" w:type="dxa"/>
            <w:tcBorders>
              <w:bottom w:val="single" w:sz="8" w:space="0" w:color="auto"/>
            </w:tcBorders>
            <w:vAlign w:val="bottom"/>
          </w:tcPr>
          <w:p w:rsidR="00841431" w:rsidRPr="00CB7F56" w:rsidRDefault="00841431" w:rsidP="00CE6372">
            <w:pPr>
              <w:rPr>
                <w:sz w:val="24"/>
                <w:szCs w:val="24"/>
              </w:rPr>
            </w:pPr>
          </w:p>
        </w:tc>
        <w:tc>
          <w:tcPr>
            <w:tcW w:w="1840" w:type="dxa"/>
            <w:gridSpan w:val="2"/>
            <w:tcBorders>
              <w:bottom w:val="single" w:sz="8" w:space="0" w:color="auto"/>
              <w:right w:val="single" w:sz="8" w:space="0" w:color="auto"/>
            </w:tcBorders>
            <w:vAlign w:val="bottom"/>
          </w:tcPr>
          <w:p w:rsidR="00841431" w:rsidRPr="00CB7F56" w:rsidRDefault="00841431" w:rsidP="00CE6372">
            <w:pPr>
              <w:spacing w:line="310" w:lineRule="exact"/>
              <w:ind w:right="1080"/>
              <w:jc w:val="right"/>
              <w:rPr>
                <w:sz w:val="24"/>
                <w:szCs w:val="24"/>
              </w:rPr>
            </w:pPr>
            <w:r w:rsidRPr="00CB7F56">
              <w:rPr>
                <w:rFonts w:eastAsia="Times New Roman"/>
                <w:sz w:val="24"/>
                <w:szCs w:val="24"/>
              </w:rPr>
              <w:t>Итог</w:t>
            </w:r>
          </w:p>
        </w:tc>
        <w:tc>
          <w:tcPr>
            <w:tcW w:w="1360" w:type="dxa"/>
            <w:tcBorders>
              <w:bottom w:val="single" w:sz="8" w:space="0" w:color="auto"/>
            </w:tcBorders>
            <w:vAlign w:val="bottom"/>
          </w:tcPr>
          <w:p w:rsidR="00841431" w:rsidRPr="00CB7F56" w:rsidRDefault="00841431" w:rsidP="00CE6372">
            <w:pPr>
              <w:rPr>
                <w:sz w:val="24"/>
                <w:szCs w:val="24"/>
              </w:rPr>
            </w:pPr>
          </w:p>
        </w:tc>
        <w:tc>
          <w:tcPr>
            <w:tcW w:w="1980" w:type="dxa"/>
            <w:tcBorders>
              <w:bottom w:val="single" w:sz="8" w:space="0" w:color="auto"/>
              <w:right w:val="single" w:sz="8" w:space="0" w:color="auto"/>
            </w:tcBorders>
            <w:vAlign w:val="bottom"/>
          </w:tcPr>
          <w:p w:rsidR="00841431" w:rsidRPr="00CB7F56" w:rsidRDefault="00841431" w:rsidP="00CE6372">
            <w:pPr>
              <w:spacing w:line="310" w:lineRule="exact"/>
              <w:ind w:right="1240"/>
              <w:jc w:val="center"/>
              <w:rPr>
                <w:sz w:val="24"/>
                <w:szCs w:val="24"/>
              </w:rPr>
            </w:pPr>
            <w:r w:rsidRPr="00CB7F56">
              <w:rPr>
                <w:rFonts w:eastAsia="Times New Roman"/>
                <w:w w:val="99"/>
                <w:sz w:val="24"/>
                <w:szCs w:val="24"/>
              </w:rPr>
              <w:t>68</w:t>
            </w:r>
          </w:p>
        </w:tc>
      </w:tr>
    </w:tbl>
    <w:p w:rsidR="00841431" w:rsidRPr="00CB7F56" w:rsidRDefault="00841431" w:rsidP="00841431">
      <w:pPr>
        <w:rPr>
          <w:sz w:val="24"/>
          <w:szCs w:val="24"/>
        </w:rPr>
        <w:sectPr w:rsidR="00841431" w:rsidRPr="00CB7F56">
          <w:pgSz w:w="11900" w:h="16838"/>
          <w:pgMar w:top="1143" w:right="846" w:bottom="1440" w:left="1440" w:header="0" w:footer="0" w:gutter="0"/>
          <w:cols w:space="720" w:equalWidth="0">
            <w:col w:w="9620"/>
          </w:cols>
        </w:sectPr>
      </w:pPr>
    </w:p>
    <w:p w:rsidR="002B3718" w:rsidRPr="00CB7F56" w:rsidRDefault="002B3718">
      <w:pPr>
        <w:rPr>
          <w:sz w:val="24"/>
          <w:szCs w:val="24"/>
        </w:rPr>
        <w:sectPr w:rsidR="002B3718" w:rsidRPr="00CB7F56">
          <w:pgSz w:w="11900" w:h="16838"/>
          <w:pgMar w:top="1146" w:right="846" w:bottom="642" w:left="1440" w:header="0" w:footer="0" w:gutter="0"/>
          <w:cols w:space="720" w:equalWidth="0">
            <w:col w:w="9620"/>
          </w:cols>
        </w:sectPr>
      </w:pPr>
    </w:p>
    <w:p w:rsidR="002B3718" w:rsidRPr="00CB7F56" w:rsidRDefault="002B3718">
      <w:pPr>
        <w:rPr>
          <w:sz w:val="24"/>
          <w:szCs w:val="24"/>
        </w:rPr>
        <w:sectPr w:rsidR="002B3718" w:rsidRPr="00CB7F56">
          <w:pgSz w:w="11900" w:h="16838"/>
          <w:pgMar w:top="1146" w:right="846" w:bottom="1139" w:left="1440" w:header="0" w:footer="0" w:gutter="0"/>
          <w:cols w:space="720" w:equalWidth="0">
            <w:col w:w="9620"/>
          </w:cols>
        </w:sectPr>
      </w:pPr>
    </w:p>
    <w:p w:rsidR="002B3718" w:rsidRPr="00CB7F56" w:rsidRDefault="002B3718">
      <w:pPr>
        <w:rPr>
          <w:sz w:val="24"/>
          <w:szCs w:val="24"/>
        </w:rPr>
        <w:sectPr w:rsidR="002B3718" w:rsidRPr="00CB7F56">
          <w:pgSz w:w="11900" w:h="16838"/>
          <w:pgMar w:top="1146" w:right="846" w:bottom="654" w:left="1440" w:header="0" w:footer="0" w:gutter="0"/>
          <w:cols w:space="720" w:equalWidth="0">
            <w:col w:w="9620"/>
          </w:cols>
        </w:sectPr>
      </w:pPr>
    </w:p>
    <w:p w:rsidR="00841431" w:rsidRPr="00CB7F56" w:rsidRDefault="00841431" w:rsidP="00841431">
      <w:pPr>
        <w:numPr>
          <w:ilvl w:val="0"/>
          <w:numId w:val="27"/>
        </w:numPr>
        <w:tabs>
          <w:tab w:val="left" w:pos="1320"/>
        </w:tabs>
        <w:ind w:left="1320" w:hanging="350"/>
        <w:rPr>
          <w:rFonts w:eastAsia="Times New Roman"/>
          <w:b/>
          <w:bCs/>
          <w:sz w:val="24"/>
          <w:szCs w:val="24"/>
        </w:rPr>
      </w:pPr>
      <w:r w:rsidRPr="00CB7F56">
        <w:rPr>
          <w:rFonts w:eastAsia="Times New Roman"/>
          <w:b/>
          <w:bCs/>
          <w:sz w:val="24"/>
          <w:szCs w:val="24"/>
        </w:rPr>
        <w:t>класс</w:t>
      </w:r>
    </w:p>
    <w:p w:rsidR="00841431" w:rsidRPr="00CB7F56" w:rsidRDefault="00841431" w:rsidP="00841431">
      <w:pPr>
        <w:spacing w:line="163" w:lineRule="exact"/>
        <w:rPr>
          <w:sz w:val="24"/>
          <w:szCs w:val="24"/>
        </w:rPr>
      </w:pPr>
    </w:p>
    <w:p w:rsidR="00841431" w:rsidRPr="00CB7F56" w:rsidRDefault="00841431" w:rsidP="00841431">
      <w:pPr>
        <w:ind w:left="980"/>
        <w:rPr>
          <w:sz w:val="24"/>
          <w:szCs w:val="24"/>
        </w:rPr>
      </w:pPr>
      <w:r w:rsidRPr="00CB7F56">
        <w:rPr>
          <w:rFonts w:eastAsia="Times New Roman"/>
          <w:b/>
          <w:bCs/>
          <w:sz w:val="24"/>
          <w:szCs w:val="24"/>
        </w:rPr>
        <w:t>Тематическое планирование</w:t>
      </w:r>
    </w:p>
    <w:p w:rsidR="00841431" w:rsidRPr="00CB7F56" w:rsidRDefault="00841431" w:rsidP="00841431">
      <w:pPr>
        <w:spacing w:line="200" w:lineRule="exact"/>
        <w:rPr>
          <w:sz w:val="24"/>
          <w:szCs w:val="24"/>
        </w:rPr>
      </w:pPr>
    </w:p>
    <w:p w:rsidR="00841431" w:rsidRPr="00CB7F56" w:rsidRDefault="00841431" w:rsidP="00841431">
      <w:pPr>
        <w:spacing w:line="200" w:lineRule="exact"/>
        <w:rPr>
          <w:sz w:val="24"/>
          <w:szCs w:val="24"/>
        </w:rPr>
      </w:pPr>
    </w:p>
    <w:p w:rsidR="00841431" w:rsidRPr="00CB7F56" w:rsidRDefault="00841431" w:rsidP="00841431">
      <w:pPr>
        <w:spacing w:line="223" w:lineRule="exact"/>
        <w:rPr>
          <w:sz w:val="24"/>
          <w:szCs w:val="24"/>
        </w:rPr>
      </w:pPr>
    </w:p>
    <w:tbl>
      <w:tblPr>
        <w:tblW w:w="0" w:type="auto"/>
        <w:tblInd w:w="270" w:type="dxa"/>
        <w:tblLayout w:type="fixed"/>
        <w:tblCellMar>
          <w:left w:w="0" w:type="dxa"/>
          <w:right w:w="0" w:type="dxa"/>
        </w:tblCellMar>
        <w:tblLook w:val="04A0"/>
      </w:tblPr>
      <w:tblGrid>
        <w:gridCol w:w="720"/>
        <w:gridCol w:w="1580"/>
        <w:gridCol w:w="1100"/>
        <w:gridCol w:w="300"/>
        <w:gridCol w:w="1360"/>
        <w:gridCol w:w="1980"/>
      </w:tblGrid>
      <w:tr w:rsidR="00841431" w:rsidRPr="00CB7F56" w:rsidTr="00CE6372">
        <w:trPr>
          <w:trHeight w:val="331"/>
        </w:trPr>
        <w:tc>
          <w:tcPr>
            <w:tcW w:w="720" w:type="dxa"/>
            <w:tcBorders>
              <w:top w:val="single" w:sz="8" w:space="0" w:color="auto"/>
              <w:left w:val="single" w:sz="8" w:space="0" w:color="auto"/>
              <w:right w:val="single" w:sz="8" w:space="0" w:color="auto"/>
            </w:tcBorders>
            <w:vAlign w:val="bottom"/>
          </w:tcPr>
          <w:p w:rsidR="00841431" w:rsidRPr="00CB7F56" w:rsidRDefault="00841431" w:rsidP="00CE6372">
            <w:pPr>
              <w:rPr>
                <w:sz w:val="24"/>
                <w:szCs w:val="24"/>
              </w:rPr>
            </w:pPr>
          </w:p>
        </w:tc>
        <w:tc>
          <w:tcPr>
            <w:tcW w:w="2680" w:type="dxa"/>
            <w:gridSpan w:val="2"/>
            <w:tcBorders>
              <w:top w:val="single" w:sz="8" w:space="0" w:color="auto"/>
            </w:tcBorders>
            <w:vAlign w:val="bottom"/>
          </w:tcPr>
          <w:p w:rsidR="00841431" w:rsidRPr="00CB7F56" w:rsidRDefault="00841431" w:rsidP="00CE6372">
            <w:pPr>
              <w:ind w:left="100"/>
              <w:rPr>
                <w:sz w:val="24"/>
                <w:szCs w:val="24"/>
              </w:rPr>
            </w:pPr>
            <w:r w:rsidRPr="00CB7F56">
              <w:rPr>
                <w:rFonts w:eastAsia="Times New Roman"/>
                <w:b/>
                <w:bCs/>
                <w:sz w:val="24"/>
                <w:szCs w:val="24"/>
              </w:rPr>
              <w:t>Раздел программы</w:t>
            </w:r>
          </w:p>
        </w:tc>
        <w:tc>
          <w:tcPr>
            <w:tcW w:w="300" w:type="dxa"/>
            <w:tcBorders>
              <w:top w:val="single" w:sz="8" w:space="0" w:color="auto"/>
              <w:right w:val="single" w:sz="8" w:space="0" w:color="auto"/>
            </w:tcBorders>
            <w:vAlign w:val="bottom"/>
          </w:tcPr>
          <w:p w:rsidR="00841431" w:rsidRPr="00CB7F56" w:rsidRDefault="00841431" w:rsidP="00CE6372">
            <w:pPr>
              <w:rPr>
                <w:sz w:val="24"/>
                <w:szCs w:val="24"/>
              </w:rPr>
            </w:pPr>
          </w:p>
        </w:tc>
        <w:tc>
          <w:tcPr>
            <w:tcW w:w="1360" w:type="dxa"/>
            <w:tcBorders>
              <w:top w:val="single" w:sz="8" w:space="0" w:color="auto"/>
            </w:tcBorders>
            <w:vAlign w:val="bottom"/>
          </w:tcPr>
          <w:p w:rsidR="00841431" w:rsidRPr="00CB7F56" w:rsidRDefault="00841431" w:rsidP="00CE6372">
            <w:pPr>
              <w:ind w:left="100"/>
              <w:rPr>
                <w:sz w:val="24"/>
                <w:szCs w:val="24"/>
              </w:rPr>
            </w:pPr>
            <w:r w:rsidRPr="00CB7F56">
              <w:rPr>
                <w:rFonts w:eastAsia="Times New Roman"/>
                <w:b/>
                <w:bCs/>
                <w:sz w:val="24"/>
                <w:szCs w:val="24"/>
              </w:rPr>
              <w:t>Базовый</w:t>
            </w:r>
          </w:p>
        </w:tc>
        <w:tc>
          <w:tcPr>
            <w:tcW w:w="1980" w:type="dxa"/>
            <w:tcBorders>
              <w:top w:val="single" w:sz="8" w:space="0" w:color="auto"/>
              <w:right w:val="single" w:sz="8" w:space="0" w:color="auto"/>
            </w:tcBorders>
            <w:vAlign w:val="bottom"/>
          </w:tcPr>
          <w:p w:rsidR="00841431" w:rsidRPr="00CB7F56" w:rsidRDefault="00841431" w:rsidP="00CE6372">
            <w:pPr>
              <w:ind w:left="820"/>
              <w:rPr>
                <w:sz w:val="24"/>
                <w:szCs w:val="24"/>
              </w:rPr>
            </w:pPr>
            <w:r w:rsidRPr="00CB7F56">
              <w:rPr>
                <w:rFonts w:eastAsia="Times New Roman"/>
                <w:b/>
                <w:bCs/>
                <w:sz w:val="24"/>
                <w:szCs w:val="24"/>
              </w:rPr>
              <w:t>уровень</w:t>
            </w:r>
          </w:p>
        </w:tc>
      </w:tr>
      <w:tr w:rsidR="00841431" w:rsidRPr="00CB7F56" w:rsidTr="00CE6372">
        <w:trPr>
          <w:trHeight w:val="324"/>
        </w:trPr>
        <w:tc>
          <w:tcPr>
            <w:tcW w:w="720" w:type="dxa"/>
            <w:tcBorders>
              <w:left w:val="single" w:sz="8" w:space="0" w:color="auto"/>
              <w:right w:val="single" w:sz="8" w:space="0" w:color="auto"/>
            </w:tcBorders>
            <w:vAlign w:val="bottom"/>
          </w:tcPr>
          <w:p w:rsidR="00841431" w:rsidRPr="00CB7F56" w:rsidRDefault="00841431" w:rsidP="00CE6372">
            <w:pPr>
              <w:rPr>
                <w:sz w:val="24"/>
                <w:szCs w:val="24"/>
              </w:rPr>
            </w:pPr>
          </w:p>
        </w:tc>
        <w:tc>
          <w:tcPr>
            <w:tcW w:w="1580" w:type="dxa"/>
            <w:vAlign w:val="bottom"/>
          </w:tcPr>
          <w:p w:rsidR="00841431" w:rsidRPr="00CB7F56" w:rsidRDefault="00841431" w:rsidP="00CE6372">
            <w:pPr>
              <w:rPr>
                <w:sz w:val="24"/>
                <w:szCs w:val="24"/>
              </w:rPr>
            </w:pPr>
          </w:p>
        </w:tc>
        <w:tc>
          <w:tcPr>
            <w:tcW w:w="1100" w:type="dxa"/>
            <w:vAlign w:val="bottom"/>
          </w:tcPr>
          <w:p w:rsidR="00841431" w:rsidRPr="00CB7F56" w:rsidRDefault="00841431" w:rsidP="00CE6372">
            <w:pPr>
              <w:rPr>
                <w:sz w:val="24"/>
                <w:szCs w:val="24"/>
              </w:rPr>
            </w:pPr>
          </w:p>
        </w:tc>
        <w:tc>
          <w:tcPr>
            <w:tcW w:w="300" w:type="dxa"/>
            <w:tcBorders>
              <w:right w:val="single" w:sz="8" w:space="0" w:color="auto"/>
            </w:tcBorders>
            <w:vAlign w:val="bottom"/>
          </w:tcPr>
          <w:p w:rsidR="00841431" w:rsidRPr="00CB7F56" w:rsidRDefault="00841431" w:rsidP="00CE6372">
            <w:pPr>
              <w:rPr>
                <w:sz w:val="24"/>
                <w:szCs w:val="24"/>
              </w:rPr>
            </w:pPr>
          </w:p>
        </w:tc>
        <w:tc>
          <w:tcPr>
            <w:tcW w:w="3340" w:type="dxa"/>
            <w:gridSpan w:val="2"/>
            <w:tcBorders>
              <w:right w:val="single" w:sz="8" w:space="0" w:color="auto"/>
            </w:tcBorders>
            <w:vAlign w:val="bottom"/>
          </w:tcPr>
          <w:p w:rsidR="00841431" w:rsidRPr="00CB7F56" w:rsidRDefault="00841431" w:rsidP="00CE6372">
            <w:pPr>
              <w:ind w:left="100"/>
              <w:rPr>
                <w:sz w:val="24"/>
                <w:szCs w:val="24"/>
              </w:rPr>
            </w:pPr>
            <w:r w:rsidRPr="00CB7F56">
              <w:rPr>
                <w:rFonts w:eastAsia="Times New Roman"/>
                <w:b/>
                <w:bCs/>
                <w:sz w:val="24"/>
                <w:szCs w:val="24"/>
              </w:rPr>
              <w:t>Количество часов</w:t>
            </w:r>
          </w:p>
        </w:tc>
      </w:tr>
      <w:tr w:rsidR="00841431" w:rsidRPr="00CB7F56" w:rsidTr="00CE6372">
        <w:trPr>
          <w:trHeight w:val="322"/>
        </w:trPr>
        <w:tc>
          <w:tcPr>
            <w:tcW w:w="720" w:type="dxa"/>
            <w:tcBorders>
              <w:left w:val="single" w:sz="8" w:space="0" w:color="auto"/>
              <w:right w:val="single" w:sz="8" w:space="0" w:color="auto"/>
            </w:tcBorders>
            <w:vAlign w:val="bottom"/>
          </w:tcPr>
          <w:p w:rsidR="00841431" w:rsidRPr="00CB7F56" w:rsidRDefault="00841431" w:rsidP="00CE6372">
            <w:pPr>
              <w:rPr>
                <w:sz w:val="24"/>
                <w:szCs w:val="24"/>
              </w:rPr>
            </w:pPr>
          </w:p>
        </w:tc>
        <w:tc>
          <w:tcPr>
            <w:tcW w:w="1580" w:type="dxa"/>
            <w:vAlign w:val="bottom"/>
          </w:tcPr>
          <w:p w:rsidR="00841431" w:rsidRPr="00CB7F56" w:rsidRDefault="00841431" w:rsidP="00CE6372">
            <w:pPr>
              <w:rPr>
                <w:sz w:val="24"/>
                <w:szCs w:val="24"/>
              </w:rPr>
            </w:pPr>
          </w:p>
        </w:tc>
        <w:tc>
          <w:tcPr>
            <w:tcW w:w="1100" w:type="dxa"/>
            <w:vAlign w:val="bottom"/>
          </w:tcPr>
          <w:p w:rsidR="00841431" w:rsidRPr="00CB7F56" w:rsidRDefault="00841431" w:rsidP="00CE6372">
            <w:pPr>
              <w:rPr>
                <w:sz w:val="24"/>
                <w:szCs w:val="24"/>
              </w:rPr>
            </w:pPr>
          </w:p>
        </w:tc>
        <w:tc>
          <w:tcPr>
            <w:tcW w:w="300" w:type="dxa"/>
            <w:tcBorders>
              <w:right w:val="single" w:sz="8" w:space="0" w:color="auto"/>
            </w:tcBorders>
            <w:vAlign w:val="bottom"/>
          </w:tcPr>
          <w:p w:rsidR="00841431" w:rsidRPr="00CB7F56" w:rsidRDefault="00841431" w:rsidP="00CE6372">
            <w:pPr>
              <w:rPr>
                <w:sz w:val="24"/>
                <w:szCs w:val="24"/>
              </w:rPr>
            </w:pPr>
          </w:p>
        </w:tc>
        <w:tc>
          <w:tcPr>
            <w:tcW w:w="1360" w:type="dxa"/>
            <w:vAlign w:val="bottom"/>
          </w:tcPr>
          <w:p w:rsidR="00841431" w:rsidRPr="00CB7F56" w:rsidRDefault="00841431" w:rsidP="00CE6372">
            <w:pPr>
              <w:rPr>
                <w:sz w:val="24"/>
                <w:szCs w:val="24"/>
              </w:rPr>
            </w:pPr>
          </w:p>
        </w:tc>
        <w:tc>
          <w:tcPr>
            <w:tcW w:w="1980" w:type="dxa"/>
            <w:tcBorders>
              <w:right w:val="single" w:sz="8" w:space="0" w:color="auto"/>
            </w:tcBorders>
            <w:vAlign w:val="bottom"/>
          </w:tcPr>
          <w:p w:rsidR="00841431" w:rsidRPr="00CB7F56" w:rsidRDefault="00841431" w:rsidP="00CE6372">
            <w:pPr>
              <w:rPr>
                <w:sz w:val="24"/>
                <w:szCs w:val="24"/>
              </w:rPr>
            </w:pPr>
          </w:p>
        </w:tc>
      </w:tr>
      <w:tr w:rsidR="00841431" w:rsidRPr="00CB7F56" w:rsidTr="00CE6372">
        <w:trPr>
          <w:trHeight w:val="322"/>
        </w:trPr>
        <w:tc>
          <w:tcPr>
            <w:tcW w:w="720" w:type="dxa"/>
            <w:tcBorders>
              <w:left w:val="single" w:sz="8" w:space="0" w:color="auto"/>
              <w:bottom w:val="single" w:sz="8" w:space="0" w:color="auto"/>
              <w:right w:val="single" w:sz="8" w:space="0" w:color="auto"/>
            </w:tcBorders>
            <w:vAlign w:val="bottom"/>
          </w:tcPr>
          <w:p w:rsidR="00841431" w:rsidRPr="00CB7F56" w:rsidRDefault="00841431" w:rsidP="00CE6372">
            <w:pPr>
              <w:rPr>
                <w:sz w:val="24"/>
                <w:szCs w:val="24"/>
              </w:rPr>
            </w:pPr>
          </w:p>
        </w:tc>
        <w:tc>
          <w:tcPr>
            <w:tcW w:w="1580" w:type="dxa"/>
            <w:tcBorders>
              <w:bottom w:val="single" w:sz="8" w:space="0" w:color="auto"/>
            </w:tcBorders>
            <w:vAlign w:val="bottom"/>
          </w:tcPr>
          <w:p w:rsidR="00841431" w:rsidRPr="00CB7F56" w:rsidRDefault="00841431" w:rsidP="00CE6372">
            <w:pPr>
              <w:rPr>
                <w:sz w:val="24"/>
                <w:szCs w:val="24"/>
              </w:rPr>
            </w:pPr>
          </w:p>
        </w:tc>
        <w:tc>
          <w:tcPr>
            <w:tcW w:w="1100" w:type="dxa"/>
            <w:tcBorders>
              <w:bottom w:val="single" w:sz="8" w:space="0" w:color="auto"/>
            </w:tcBorders>
            <w:vAlign w:val="bottom"/>
          </w:tcPr>
          <w:p w:rsidR="00841431" w:rsidRPr="00CB7F56" w:rsidRDefault="00841431" w:rsidP="00CE6372">
            <w:pPr>
              <w:rPr>
                <w:sz w:val="24"/>
                <w:szCs w:val="24"/>
              </w:rPr>
            </w:pPr>
          </w:p>
        </w:tc>
        <w:tc>
          <w:tcPr>
            <w:tcW w:w="300" w:type="dxa"/>
            <w:tcBorders>
              <w:bottom w:val="single" w:sz="8" w:space="0" w:color="auto"/>
              <w:right w:val="single" w:sz="8" w:space="0" w:color="auto"/>
            </w:tcBorders>
            <w:vAlign w:val="bottom"/>
          </w:tcPr>
          <w:p w:rsidR="00841431" w:rsidRPr="00CB7F56" w:rsidRDefault="00841431" w:rsidP="00CE6372">
            <w:pPr>
              <w:rPr>
                <w:sz w:val="24"/>
                <w:szCs w:val="24"/>
              </w:rPr>
            </w:pPr>
          </w:p>
        </w:tc>
        <w:tc>
          <w:tcPr>
            <w:tcW w:w="1360" w:type="dxa"/>
            <w:tcBorders>
              <w:bottom w:val="single" w:sz="8" w:space="0" w:color="auto"/>
            </w:tcBorders>
            <w:vAlign w:val="bottom"/>
          </w:tcPr>
          <w:p w:rsidR="00841431" w:rsidRPr="00CB7F56" w:rsidRDefault="00841431" w:rsidP="00CE6372">
            <w:pPr>
              <w:rPr>
                <w:sz w:val="24"/>
                <w:szCs w:val="24"/>
              </w:rPr>
            </w:pPr>
          </w:p>
        </w:tc>
        <w:tc>
          <w:tcPr>
            <w:tcW w:w="1980" w:type="dxa"/>
            <w:tcBorders>
              <w:bottom w:val="single" w:sz="8" w:space="0" w:color="auto"/>
              <w:right w:val="single" w:sz="8" w:space="0" w:color="auto"/>
            </w:tcBorders>
            <w:vAlign w:val="bottom"/>
          </w:tcPr>
          <w:p w:rsidR="00841431" w:rsidRPr="00CB7F56" w:rsidRDefault="00841431" w:rsidP="00CE6372">
            <w:pPr>
              <w:rPr>
                <w:sz w:val="24"/>
                <w:szCs w:val="24"/>
              </w:rPr>
            </w:pPr>
          </w:p>
        </w:tc>
      </w:tr>
      <w:tr w:rsidR="00841431" w:rsidRPr="00CB7F56" w:rsidTr="00CE6372">
        <w:trPr>
          <w:trHeight w:val="311"/>
        </w:trPr>
        <w:tc>
          <w:tcPr>
            <w:tcW w:w="720" w:type="dxa"/>
            <w:tcBorders>
              <w:left w:val="single" w:sz="8" w:space="0" w:color="auto"/>
              <w:right w:val="single" w:sz="8" w:space="0" w:color="auto"/>
            </w:tcBorders>
            <w:vAlign w:val="bottom"/>
          </w:tcPr>
          <w:p w:rsidR="00841431" w:rsidRPr="00CB7F56" w:rsidRDefault="00841431" w:rsidP="00CE6372">
            <w:pPr>
              <w:spacing w:line="310" w:lineRule="exact"/>
              <w:ind w:right="320"/>
              <w:jc w:val="right"/>
              <w:rPr>
                <w:sz w:val="24"/>
                <w:szCs w:val="24"/>
              </w:rPr>
            </w:pPr>
            <w:r w:rsidRPr="00CB7F56">
              <w:rPr>
                <w:rFonts w:eastAsia="Times New Roman"/>
                <w:sz w:val="24"/>
                <w:szCs w:val="24"/>
              </w:rPr>
              <w:t>1</w:t>
            </w:r>
          </w:p>
        </w:tc>
        <w:tc>
          <w:tcPr>
            <w:tcW w:w="2680" w:type="dxa"/>
            <w:gridSpan w:val="2"/>
            <w:vAlign w:val="bottom"/>
          </w:tcPr>
          <w:p w:rsidR="00841431" w:rsidRPr="00CB7F56" w:rsidRDefault="00841431" w:rsidP="00CE6372">
            <w:pPr>
              <w:spacing w:line="310" w:lineRule="exact"/>
              <w:ind w:left="100"/>
              <w:rPr>
                <w:sz w:val="24"/>
                <w:szCs w:val="24"/>
              </w:rPr>
            </w:pPr>
            <w:r w:rsidRPr="00CB7F56">
              <w:rPr>
                <w:rFonts w:eastAsia="Times New Roman"/>
                <w:sz w:val="24"/>
                <w:szCs w:val="24"/>
              </w:rPr>
              <w:t>Соревнование</w:t>
            </w:r>
          </w:p>
        </w:tc>
        <w:tc>
          <w:tcPr>
            <w:tcW w:w="300" w:type="dxa"/>
            <w:tcBorders>
              <w:right w:val="single" w:sz="8" w:space="0" w:color="auto"/>
            </w:tcBorders>
            <w:vAlign w:val="bottom"/>
          </w:tcPr>
          <w:p w:rsidR="00841431" w:rsidRPr="00CB7F56" w:rsidRDefault="00841431" w:rsidP="00CE6372">
            <w:pPr>
              <w:rPr>
                <w:sz w:val="24"/>
                <w:szCs w:val="24"/>
              </w:rPr>
            </w:pPr>
          </w:p>
        </w:tc>
        <w:tc>
          <w:tcPr>
            <w:tcW w:w="1360" w:type="dxa"/>
            <w:vAlign w:val="bottom"/>
          </w:tcPr>
          <w:p w:rsidR="00841431" w:rsidRPr="00CB7F56" w:rsidRDefault="00841431" w:rsidP="00CE6372">
            <w:pPr>
              <w:rPr>
                <w:sz w:val="24"/>
                <w:szCs w:val="24"/>
              </w:rPr>
            </w:pPr>
          </w:p>
        </w:tc>
        <w:tc>
          <w:tcPr>
            <w:tcW w:w="1980" w:type="dxa"/>
            <w:tcBorders>
              <w:right w:val="single" w:sz="8" w:space="0" w:color="auto"/>
            </w:tcBorders>
            <w:vAlign w:val="bottom"/>
          </w:tcPr>
          <w:p w:rsidR="00841431" w:rsidRPr="00CB7F56" w:rsidRDefault="00841431" w:rsidP="00CE6372">
            <w:pPr>
              <w:spacing w:line="310" w:lineRule="exact"/>
              <w:ind w:right="1240"/>
              <w:jc w:val="center"/>
              <w:rPr>
                <w:sz w:val="24"/>
                <w:szCs w:val="24"/>
              </w:rPr>
            </w:pPr>
            <w:r w:rsidRPr="00CB7F56">
              <w:rPr>
                <w:rFonts w:eastAsia="Times New Roman"/>
                <w:w w:val="99"/>
                <w:sz w:val="24"/>
                <w:szCs w:val="24"/>
              </w:rPr>
              <w:t>16</w:t>
            </w:r>
          </w:p>
        </w:tc>
      </w:tr>
      <w:tr w:rsidR="00841431" w:rsidRPr="00CB7F56" w:rsidTr="00CE6372">
        <w:trPr>
          <w:trHeight w:val="322"/>
        </w:trPr>
        <w:tc>
          <w:tcPr>
            <w:tcW w:w="720" w:type="dxa"/>
            <w:tcBorders>
              <w:left w:val="single" w:sz="8" w:space="0" w:color="auto"/>
              <w:bottom w:val="single" w:sz="8" w:space="0" w:color="auto"/>
              <w:right w:val="single" w:sz="8" w:space="0" w:color="auto"/>
            </w:tcBorders>
            <w:vAlign w:val="bottom"/>
          </w:tcPr>
          <w:p w:rsidR="00841431" w:rsidRPr="00CB7F56" w:rsidRDefault="00841431" w:rsidP="00CE6372">
            <w:pPr>
              <w:rPr>
                <w:sz w:val="24"/>
                <w:szCs w:val="24"/>
              </w:rPr>
            </w:pPr>
          </w:p>
        </w:tc>
        <w:tc>
          <w:tcPr>
            <w:tcW w:w="2680" w:type="dxa"/>
            <w:gridSpan w:val="2"/>
            <w:tcBorders>
              <w:bottom w:val="single" w:sz="8" w:space="0" w:color="auto"/>
            </w:tcBorders>
            <w:vAlign w:val="bottom"/>
          </w:tcPr>
          <w:p w:rsidR="00841431" w:rsidRPr="00CB7F56" w:rsidRDefault="00841431" w:rsidP="00CE6372">
            <w:pPr>
              <w:ind w:left="100"/>
              <w:rPr>
                <w:sz w:val="24"/>
                <w:szCs w:val="24"/>
              </w:rPr>
            </w:pPr>
            <w:r w:rsidRPr="00CB7F56">
              <w:rPr>
                <w:rFonts w:eastAsia="Times New Roman"/>
                <w:sz w:val="24"/>
                <w:szCs w:val="24"/>
              </w:rPr>
              <w:t>социальных систем</w:t>
            </w:r>
          </w:p>
        </w:tc>
        <w:tc>
          <w:tcPr>
            <w:tcW w:w="300" w:type="dxa"/>
            <w:tcBorders>
              <w:bottom w:val="single" w:sz="8" w:space="0" w:color="auto"/>
              <w:right w:val="single" w:sz="8" w:space="0" w:color="auto"/>
            </w:tcBorders>
            <w:vAlign w:val="bottom"/>
          </w:tcPr>
          <w:p w:rsidR="00841431" w:rsidRPr="00CB7F56" w:rsidRDefault="00841431" w:rsidP="00CE6372">
            <w:pPr>
              <w:rPr>
                <w:sz w:val="24"/>
                <w:szCs w:val="24"/>
              </w:rPr>
            </w:pPr>
          </w:p>
        </w:tc>
        <w:tc>
          <w:tcPr>
            <w:tcW w:w="1360" w:type="dxa"/>
            <w:tcBorders>
              <w:bottom w:val="single" w:sz="8" w:space="0" w:color="auto"/>
            </w:tcBorders>
            <w:vAlign w:val="bottom"/>
          </w:tcPr>
          <w:p w:rsidR="00841431" w:rsidRPr="00CB7F56" w:rsidRDefault="00841431" w:rsidP="00CE6372">
            <w:pPr>
              <w:rPr>
                <w:sz w:val="24"/>
                <w:szCs w:val="24"/>
              </w:rPr>
            </w:pPr>
          </w:p>
        </w:tc>
        <w:tc>
          <w:tcPr>
            <w:tcW w:w="1980" w:type="dxa"/>
            <w:tcBorders>
              <w:bottom w:val="single" w:sz="8" w:space="0" w:color="auto"/>
              <w:right w:val="single" w:sz="8" w:space="0" w:color="auto"/>
            </w:tcBorders>
            <w:vAlign w:val="bottom"/>
          </w:tcPr>
          <w:p w:rsidR="00841431" w:rsidRPr="00CB7F56" w:rsidRDefault="00841431" w:rsidP="00CE6372">
            <w:pPr>
              <w:rPr>
                <w:sz w:val="24"/>
                <w:szCs w:val="24"/>
              </w:rPr>
            </w:pPr>
          </w:p>
        </w:tc>
      </w:tr>
      <w:tr w:rsidR="00841431" w:rsidRPr="00CB7F56" w:rsidTr="00CE6372">
        <w:trPr>
          <w:trHeight w:val="314"/>
        </w:trPr>
        <w:tc>
          <w:tcPr>
            <w:tcW w:w="720" w:type="dxa"/>
            <w:tcBorders>
              <w:left w:val="single" w:sz="8" w:space="0" w:color="auto"/>
              <w:bottom w:val="single" w:sz="8" w:space="0" w:color="auto"/>
              <w:right w:val="single" w:sz="8" w:space="0" w:color="auto"/>
            </w:tcBorders>
            <w:vAlign w:val="bottom"/>
          </w:tcPr>
          <w:p w:rsidR="00841431" w:rsidRPr="00CB7F56" w:rsidRDefault="00841431" w:rsidP="00CE6372">
            <w:pPr>
              <w:spacing w:line="313" w:lineRule="exact"/>
              <w:ind w:right="320"/>
              <w:jc w:val="right"/>
              <w:rPr>
                <w:sz w:val="24"/>
                <w:szCs w:val="24"/>
              </w:rPr>
            </w:pPr>
            <w:r w:rsidRPr="00CB7F56">
              <w:rPr>
                <w:rFonts w:eastAsia="Times New Roman"/>
                <w:sz w:val="24"/>
                <w:szCs w:val="24"/>
              </w:rPr>
              <w:t>2</w:t>
            </w:r>
          </w:p>
        </w:tc>
        <w:tc>
          <w:tcPr>
            <w:tcW w:w="2680" w:type="dxa"/>
            <w:gridSpan w:val="2"/>
            <w:tcBorders>
              <w:bottom w:val="single" w:sz="8" w:space="0" w:color="auto"/>
            </w:tcBorders>
            <w:vAlign w:val="bottom"/>
          </w:tcPr>
          <w:p w:rsidR="00841431" w:rsidRPr="00CB7F56" w:rsidRDefault="00841431" w:rsidP="00CE6372">
            <w:pPr>
              <w:spacing w:line="313" w:lineRule="exact"/>
              <w:ind w:left="100"/>
              <w:rPr>
                <w:sz w:val="24"/>
                <w:szCs w:val="24"/>
              </w:rPr>
            </w:pPr>
            <w:r w:rsidRPr="00CB7F56">
              <w:rPr>
                <w:rFonts w:eastAsia="Times New Roman"/>
                <w:sz w:val="24"/>
                <w:szCs w:val="24"/>
              </w:rPr>
              <w:t>Современный мир</w:t>
            </w:r>
          </w:p>
        </w:tc>
        <w:tc>
          <w:tcPr>
            <w:tcW w:w="300" w:type="dxa"/>
            <w:tcBorders>
              <w:bottom w:val="single" w:sz="8" w:space="0" w:color="auto"/>
              <w:right w:val="single" w:sz="8" w:space="0" w:color="auto"/>
            </w:tcBorders>
            <w:vAlign w:val="bottom"/>
          </w:tcPr>
          <w:p w:rsidR="00841431" w:rsidRPr="00CB7F56" w:rsidRDefault="00841431" w:rsidP="00CE6372">
            <w:pPr>
              <w:rPr>
                <w:sz w:val="24"/>
                <w:szCs w:val="24"/>
              </w:rPr>
            </w:pPr>
          </w:p>
        </w:tc>
        <w:tc>
          <w:tcPr>
            <w:tcW w:w="1360" w:type="dxa"/>
            <w:tcBorders>
              <w:bottom w:val="single" w:sz="8" w:space="0" w:color="auto"/>
            </w:tcBorders>
            <w:vAlign w:val="bottom"/>
          </w:tcPr>
          <w:p w:rsidR="00841431" w:rsidRPr="00CB7F56" w:rsidRDefault="00841431" w:rsidP="00CE6372">
            <w:pPr>
              <w:rPr>
                <w:sz w:val="24"/>
                <w:szCs w:val="24"/>
              </w:rPr>
            </w:pPr>
          </w:p>
        </w:tc>
        <w:tc>
          <w:tcPr>
            <w:tcW w:w="1980" w:type="dxa"/>
            <w:tcBorders>
              <w:bottom w:val="single" w:sz="8" w:space="0" w:color="auto"/>
              <w:right w:val="single" w:sz="8" w:space="0" w:color="auto"/>
            </w:tcBorders>
            <w:vAlign w:val="bottom"/>
          </w:tcPr>
          <w:p w:rsidR="00841431" w:rsidRPr="00CB7F56" w:rsidRDefault="00841431" w:rsidP="00CE6372">
            <w:pPr>
              <w:spacing w:line="313" w:lineRule="exact"/>
              <w:ind w:right="1260"/>
              <w:jc w:val="center"/>
              <w:rPr>
                <w:sz w:val="24"/>
                <w:szCs w:val="24"/>
              </w:rPr>
            </w:pPr>
            <w:r w:rsidRPr="00CB7F56">
              <w:rPr>
                <w:rFonts w:eastAsia="Times New Roman"/>
                <w:w w:val="99"/>
                <w:sz w:val="24"/>
                <w:szCs w:val="24"/>
              </w:rPr>
              <w:t>2</w:t>
            </w:r>
          </w:p>
        </w:tc>
      </w:tr>
      <w:tr w:rsidR="00841431" w:rsidRPr="00CB7F56" w:rsidTr="00CE6372">
        <w:trPr>
          <w:trHeight w:val="311"/>
        </w:trPr>
        <w:tc>
          <w:tcPr>
            <w:tcW w:w="720" w:type="dxa"/>
            <w:tcBorders>
              <w:left w:val="single" w:sz="8" w:space="0" w:color="auto"/>
              <w:right w:val="single" w:sz="8" w:space="0" w:color="auto"/>
            </w:tcBorders>
            <w:vAlign w:val="bottom"/>
          </w:tcPr>
          <w:p w:rsidR="00841431" w:rsidRPr="00CB7F56" w:rsidRDefault="00841431" w:rsidP="00CE6372">
            <w:pPr>
              <w:spacing w:line="310" w:lineRule="exact"/>
              <w:ind w:right="320"/>
              <w:jc w:val="right"/>
              <w:rPr>
                <w:sz w:val="24"/>
                <w:szCs w:val="24"/>
              </w:rPr>
            </w:pPr>
            <w:r w:rsidRPr="00CB7F56">
              <w:rPr>
                <w:rFonts w:eastAsia="Times New Roman"/>
                <w:sz w:val="24"/>
                <w:szCs w:val="24"/>
              </w:rPr>
              <w:t>3</w:t>
            </w:r>
          </w:p>
        </w:tc>
        <w:tc>
          <w:tcPr>
            <w:tcW w:w="1580" w:type="dxa"/>
            <w:vAlign w:val="bottom"/>
          </w:tcPr>
          <w:p w:rsidR="00841431" w:rsidRPr="00CB7F56" w:rsidRDefault="00841431" w:rsidP="00CE6372">
            <w:pPr>
              <w:spacing w:line="310" w:lineRule="exact"/>
              <w:ind w:left="100"/>
              <w:rPr>
                <w:sz w:val="24"/>
                <w:szCs w:val="24"/>
              </w:rPr>
            </w:pPr>
            <w:r w:rsidRPr="00CB7F56">
              <w:rPr>
                <w:rFonts w:eastAsia="Times New Roman"/>
                <w:sz w:val="24"/>
                <w:szCs w:val="24"/>
              </w:rPr>
              <w:t>Древней</w:t>
            </w:r>
          </w:p>
        </w:tc>
        <w:tc>
          <w:tcPr>
            <w:tcW w:w="1100" w:type="dxa"/>
            <w:vAlign w:val="bottom"/>
          </w:tcPr>
          <w:p w:rsidR="00841431" w:rsidRPr="00CB7F56" w:rsidRDefault="00841431" w:rsidP="00CE6372">
            <w:pPr>
              <w:spacing w:line="310" w:lineRule="exact"/>
              <w:ind w:left="60"/>
              <w:rPr>
                <w:sz w:val="24"/>
                <w:szCs w:val="24"/>
              </w:rPr>
            </w:pPr>
            <w:r w:rsidRPr="00CB7F56">
              <w:rPr>
                <w:rFonts w:eastAsia="Times New Roman"/>
                <w:sz w:val="24"/>
                <w:szCs w:val="24"/>
              </w:rPr>
              <w:t>Руси</w:t>
            </w:r>
          </w:p>
        </w:tc>
        <w:tc>
          <w:tcPr>
            <w:tcW w:w="300" w:type="dxa"/>
            <w:tcBorders>
              <w:right w:val="single" w:sz="8" w:space="0" w:color="auto"/>
            </w:tcBorders>
            <w:vAlign w:val="bottom"/>
          </w:tcPr>
          <w:p w:rsidR="00841431" w:rsidRPr="00CB7F56" w:rsidRDefault="00841431" w:rsidP="00CE6372">
            <w:pPr>
              <w:spacing w:line="310" w:lineRule="exact"/>
              <w:jc w:val="right"/>
              <w:rPr>
                <w:sz w:val="24"/>
                <w:szCs w:val="24"/>
              </w:rPr>
            </w:pPr>
            <w:r w:rsidRPr="00CB7F56">
              <w:rPr>
                <w:rFonts w:eastAsia="Times New Roman"/>
                <w:sz w:val="24"/>
                <w:szCs w:val="24"/>
              </w:rPr>
              <w:t>к</w:t>
            </w:r>
          </w:p>
        </w:tc>
        <w:tc>
          <w:tcPr>
            <w:tcW w:w="1360" w:type="dxa"/>
            <w:vAlign w:val="bottom"/>
          </w:tcPr>
          <w:p w:rsidR="00841431" w:rsidRPr="00CB7F56" w:rsidRDefault="00841431" w:rsidP="00CE6372">
            <w:pPr>
              <w:rPr>
                <w:sz w:val="24"/>
                <w:szCs w:val="24"/>
              </w:rPr>
            </w:pPr>
          </w:p>
        </w:tc>
        <w:tc>
          <w:tcPr>
            <w:tcW w:w="1980" w:type="dxa"/>
            <w:tcBorders>
              <w:right w:val="single" w:sz="8" w:space="0" w:color="auto"/>
            </w:tcBorders>
            <w:vAlign w:val="bottom"/>
          </w:tcPr>
          <w:p w:rsidR="00841431" w:rsidRPr="00CB7F56" w:rsidRDefault="00841431" w:rsidP="00CE6372">
            <w:pPr>
              <w:spacing w:line="310" w:lineRule="exact"/>
              <w:ind w:right="1240"/>
              <w:jc w:val="center"/>
              <w:rPr>
                <w:sz w:val="24"/>
                <w:szCs w:val="24"/>
              </w:rPr>
            </w:pPr>
            <w:r w:rsidRPr="00CB7F56">
              <w:rPr>
                <w:rFonts w:eastAsia="Times New Roman"/>
                <w:w w:val="99"/>
                <w:sz w:val="24"/>
                <w:szCs w:val="24"/>
              </w:rPr>
              <w:t>12</w:t>
            </w:r>
          </w:p>
        </w:tc>
      </w:tr>
      <w:tr w:rsidR="00841431" w:rsidRPr="00CB7F56" w:rsidTr="00CE6372">
        <w:trPr>
          <w:trHeight w:val="322"/>
        </w:trPr>
        <w:tc>
          <w:tcPr>
            <w:tcW w:w="720" w:type="dxa"/>
            <w:tcBorders>
              <w:left w:val="single" w:sz="8" w:space="0" w:color="auto"/>
              <w:right w:val="single" w:sz="8" w:space="0" w:color="auto"/>
            </w:tcBorders>
            <w:vAlign w:val="bottom"/>
          </w:tcPr>
          <w:p w:rsidR="00841431" w:rsidRPr="00CB7F56" w:rsidRDefault="00841431" w:rsidP="00CE6372">
            <w:pPr>
              <w:rPr>
                <w:sz w:val="24"/>
                <w:szCs w:val="24"/>
              </w:rPr>
            </w:pPr>
          </w:p>
        </w:tc>
        <w:tc>
          <w:tcPr>
            <w:tcW w:w="2680" w:type="dxa"/>
            <w:gridSpan w:val="2"/>
            <w:vAlign w:val="bottom"/>
          </w:tcPr>
          <w:p w:rsidR="00841431" w:rsidRPr="00CB7F56" w:rsidRDefault="00841431" w:rsidP="00CE6372">
            <w:pPr>
              <w:ind w:left="100"/>
              <w:rPr>
                <w:sz w:val="24"/>
                <w:szCs w:val="24"/>
              </w:rPr>
            </w:pPr>
            <w:r w:rsidRPr="00CB7F56">
              <w:rPr>
                <w:rFonts w:eastAsia="Times New Roman"/>
                <w:sz w:val="24"/>
                <w:szCs w:val="24"/>
              </w:rPr>
              <w:t>Российскому</w:t>
            </w:r>
          </w:p>
        </w:tc>
        <w:tc>
          <w:tcPr>
            <w:tcW w:w="300" w:type="dxa"/>
            <w:tcBorders>
              <w:right w:val="single" w:sz="8" w:space="0" w:color="auto"/>
            </w:tcBorders>
            <w:vAlign w:val="bottom"/>
          </w:tcPr>
          <w:p w:rsidR="00841431" w:rsidRPr="00CB7F56" w:rsidRDefault="00841431" w:rsidP="00CE6372">
            <w:pPr>
              <w:rPr>
                <w:sz w:val="24"/>
                <w:szCs w:val="24"/>
              </w:rPr>
            </w:pPr>
          </w:p>
        </w:tc>
        <w:tc>
          <w:tcPr>
            <w:tcW w:w="1360" w:type="dxa"/>
            <w:vAlign w:val="bottom"/>
          </w:tcPr>
          <w:p w:rsidR="00841431" w:rsidRPr="00CB7F56" w:rsidRDefault="00841431" w:rsidP="00CE6372">
            <w:pPr>
              <w:rPr>
                <w:sz w:val="24"/>
                <w:szCs w:val="24"/>
              </w:rPr>
            </w:pPr>
          </w:p>
        </w:tc>
        <w:tc>
          <w:tcPr>
            <w:tcW w:w="1980" w:type="dxa"/>
            <w:tcBorders>
              <w:right w:val="single" w:sz="8" w:space="0" w:color="auto"/>
            </w:tcBorders>
            <w:vAlign w:val="bottom"/>
          </w:tcPr>
          <w:p w:rsidR="00841431" w:rsidRPr="00CB7F56" w:rsidRDefault="00841431" w:rsidP="00CE6372">
            <w:pPr>
              <w:rPr>
                <w:sz w:val="24"/>
                <w:szCs w:val="24"/>
              </w:rPr>
            </w:pPr>
          </w:p>
        </w:tc>
      </w:tr>
      <w:tr w:rsidR="00841431" w:rsidRPr="00CB7F56" w:rsidTr="00CE6372">
        <w:trPr>
          <w:trHeight w:val="322"/>
        </w:trPr>
        <w:tc>
          <w:tcPr>
            <w:tcW w:w="720" w:type="dxa"/>
            <w:tcBorders>
              <w:left w:val="single" w:sz="8" w:space="0" w:color="auto"/>
              <w:bottom w:val="single" w:sz="8" w:space="0" w:color="auto"/>
              <w:right w:val="single" w:sz="8" w:space="0" w:color="auto"/>
            </w:tcBorders>
            <w:vAlign w:val="bottom"/>
          </w:tcPr>
          <w:p w:rsidR="00841431" w:rsidRPr="00CB7F56" w:rsidRDefault="00841431" w:rsidP="00CE6372">
            <w:pPr>
              <w:rPr>
                <w:sz w:val="24"/>
                <w:szCs w:val="24"/>
              </w:rPr>
            </w:pPr>
          </w:p>
        </w:tc>
        <w:tc>
          <w:tcPr>
            <w:tcW w:w="1580" w:type="dxa"/>
            <w:tcBorders>
              <w:bottom w:val="single" w:sz="8" w:space="0" w:color="auto"/>
            </w:tcBorders>
            <w:vAlign w:val="bottom"/>
          </w:tcPr>
          <w:p w:rsidR="00841431" w:rsidRPr="00CB7F56" w:rsidRDefault="00841431" w:rsidP="00CE6372">
            <w:pPr>
              <w:ind w:left="100"/>
              <w:rPr>
                <w:sz w:val="24"/>
                <w:szCs w:val="24"/>
              </w:rPr>
            </w:pPr>
            <w:r w:rsidRPr="00CB7F56">
              <w:rPr>
                <w:rFonts w:eastAsia="Times New Roman"/>
                <w:sz w:val="24"/>
                <w:szCs w:val="24"/>
              </w:rPr>
              <w:t>государству</w:t>
            </w:r>
          </w:p>
        </w:tc>
        <w:tc>
          <w:tcPr>
            <w:tcW w:w="1100" w:type="dxa"/>
            <w:tcBorders>
              <w:bottom w:val="single" w:sz="8" w:space="0" w:color="auto"/>
            </w:tcBorders>
            <w:vAlign w:val="bottom"/>
          </w:tcPr>
          <w:p w:rsidR="00841431" w:rsidRPr="00CB7F56" w:rsidRDefault="00841431" w:rsidP="00CE6372">
            <w:pPr>
              <w:rPr>
                <w:sz w:val="24"/>
                <w:szCs w:val="24"/>
              </w:rPr>
            </w:pPr>
          </w:p>
        </w:tc>
        <w:tc>
          <w:tcPr>
            <w:tcW w:w="300" w:type="dxa"/>
            <w:tcBorders>
              <w:bottom w:val="single" w:sz="8" w:space="0" w:color="auto"/>
              <w:right w:val="single" w:sz="8" w:space="0" w:color="auto"/>
            </w:tcBorders>
            <w:vAlign w:val="bottom"/>
          </w:tcPr>
          <w:p w:rsidR="00841431" w:rsidRPr="00CB7F56" w:rsidRDefault="00841431" w:rsidP="00CE6372">
            <w:pPr>
              <w:rPr>
                <w:sz w:val="24"/>
                <w:szCs w:val="24"/>
              </w:rPr>
            </w:pPr>
          </w:p>
        </w:tc>
        <w:tc>
          <w:tcPr>
            <w:tcW w:w="1360" w:type="dxa"/>
            <w:tcBorders>
              <w:bottom w:val="single" w:sz="8" w:space="0" w:color="auto"/>
            </w:tcBorders>
            <w:vAlign w:val="bottom"/>
          </w:tcPr>
          <w:p w:rsidR="00841431" w:rsidRPr="00CB7F56" w:rsidRDefault="00841431" w:rsidP="00CE6372">
            <w:pPr>
              <w:rPr>
                <w:sz w:val="24"/>
                <w:szCs w:val="24"/>
              </w:rPr>
            </w:pPr>
          </w:p>
        </w:tc>
        <w:tc>
          <w:tcPr>
            <w:tcW w:w="1980" w:type="dxa"/>
            <w:tcBorders>
              <w:bottom w:val="single" w:sz="8" w:space="0" w:color="auto"/>
              <w:right w:val="single" w:sz="8" w:space="0" w:color="auto"/>
            </w:tcBorders>
            <w:vAlign w:val="bottom"/>
          </w:tcPr>
          <w:p w:rsidR="00841431" w:rsidRPr="00CB7F56" w:rsidRDefault="00841431" w:rsidP="00CE6372">
            <w:pPr>
              <w:rPr>
                <w:sz w:val="24"/>
                <w:szCs w:val="24"/>
              </w:rPr>
            </w:pPr>
          </w:p>
        </w:tc>
      </w:tr>
      <w:tr w:rsidR="00841431" w:rsidRPr="00CB7F56" w:rsidTr="00CE6372">
        <w:trPr>
          <w:trHeight w:val="314"/>
        </w:trPr>
        <w:tc>
          <w:tcPr>
            <w:tcW w:w="720" w:type="dxa"/>
            <w:tcBorders>
              <w:left w:val="single" w:sz="8" w:space="0" w:color="auto"/>
              <w:right w:val="single" w:sz="8" w:space="0" w:color="auto"/>
            </w:tcBorders>
            <w:vAlign w:val="bottom"/>
          </w:tcPr>
          <w:p w:rsidR="00841431" w:rsidRPr="00CB7F56" w:rsidRDefault="00841431" w:rsidP="00CE6372">
            <w:pPr>
              <w:spacing w:line="313" w:lineRule="exact"/>
              <w:ind w:right="320"/>
              <w:jc w:val="right"/>
              <w:rPr>
                <w:sz w:val="24"/>
                <w:szCs w:val="24"/>
              </w:rPr>
            </w:pPr>
            <w:r w:rsidRPr="00CB7F56">
              <w:rPr>
                <w:rFonts w:eastAsia="Times New Roman"/>
                <w:sz w:val="24"/>
                <w:szCs w:val="24"/>
              </w:rPr>
              <w:t>4</w:t>
            </w:r>
          </w:p>
        </w:tc>
        <w:tc>
          <w:tcPr>
            <w:tcW w:w="2980" w:type="dxa"/>
            <w:gridSpan w:val="3"/>
            <w:tcBorders>
              <w:right w:val="single" w:sz="8" w:space="0" w:color="auto"/>
            </w:tcBorders>
            <w:vAlign w:val="bottom"/>
          </w:tcPr>
          <w:p w:rsidR="00841431" w:rsidRPr="00CB7F56" w:rsidRDefault="00841431" w:rsidP="00CE6372">
            <w:pPr>
              <w:spacing w:line="313" w:lineRule="exact"/>
              <w:ind w:left="100"/>
              <w:rPr>
                <w:sz w:val="24"/>
                <w:szCs w:val="24"/>
              </w:rPr>
            </w:pPr>
            <w:r w:rsidRPr="00CB7F56">
              <w:rPr>
                <w:rFonts w:eastAsia="Times New Roman"/>
                <w:sz w:val="24"/>
                <w:szCs w:val="24"/>
              </w:rPr>
              <w:t xml:space="preserve">Россия  в  </w:t>
            </w:r>
            <w:proofErr w:type="gramStart"/>
            <w:r w:rsidRPr="00CB7F56">
              <w:rPr>
                <w:rFonts w:eastAsia="Times New Roman"/>
                <w:sz w:val="24"/>
                <w:szCs w:val="24"/>
              </w:rPr>
              <w:t>Х</w:t>
            </w:r>
            <w:proofErr w:type="gramEnd"/>
            <w:r w:rsidRPr="00CB7F56">
              <w:rPr>
                <w:rFonts w:eastAsia="Times New Roman"/>
                <w:sz w:val="24"/>
                <w:szCs w:val="24"/>
              </w:rPr>
              <w:t>VI  –XVII</w:t>
            </w:r>
          </w:p>
        </w:tc>
        <w:tc>
          <w:tcPr>
            <w:tcW w:w="1360" w:type="dxa"/>
            <w:vAlign w:val="bottom"/>
          </w:tcPr>
          <w:p w:rsidR="00841431" w:rsidRPr="00CB7F56" w:rsidRDefault="00841431" w:rsidP="00CE6372">
            <w:pPr>
              <w:rPr>
                <w:sz w:val="24"/>
                <w:szCs w:val="24"/>
              </w:rPr>
            </w:pPr>
          </w:p>
        </w:tc>
        <w:tc>
          <w:tcPr>
            <w:tcW w:w="1980" w:type="dxa"/>
            <w:tcBorders>
              <w:right w:val="single" w:sz="8" w:space="0" w:color="auto"/>
            </w:tcBorders>
            <w:vAlign w:val="bottom"/>
          </w:tcPr>
          <w:p w:rsidR="00841431" w:rsidRPr="00CB7F56" w:rsidRDefault="00841431" w:rsidP="00CE6372">
            <w:pPr>
              <w:spacing w:line="313" w:lineRule="exact"/>
              <w:ind w:right="1260"/>
              <w:jc w:val="center"/>
              <w:rPr>
                <w:sz w:val="24"/>
                <w:szCs w:val="24"/>
              </w:rPr>
            </w:pPr>
            <w:r w:rsidRPr="00CB7F56">
              <w:rPr>
                <w:rFonts w:eastAsia="Times New Roman"/>
                <w:w w:val="99"/>
                <w:sz w:val="24"/>
                <w:szCs w:val="24"/>
              </w:rPr>
              <w:t>9</w:t>
            </w:r>
          </w:p>
        </w:tc>
      </w:tr>
      <w:tr w:rsidR="00841431" w:rsidRPr="00CB7F56" w:rsidTr="00CE6372">
        <w:trPr>
          <w:trHeight w:val="322"/>
        </w:trPr>
        <w:tc>
          <w:tcPr>
            <w:tcW w:w="720" w:type="dxa"/>
            <w:tcBorders>
              <w:left w:val="single" w:sz="8" w:space="0" w:color="auto"/>
              <w:right w:val="single" w:sz="8" w:space="0" w:color="auto"/>
            </w:tcBorders>
            <w:vAlign w:val="bottom"/>
          </w:tcPr>
          <w:p w:rsidR="00841431" w:rsidRPr="00CB7F56" w:rsidRDefault="00841431" w:rsidP="00CE6372">
            <w:pPr>
              <w:rPr>
                <w:sz w:val="24"/>
                <w:szCs w:val="24"/>
              </w:rPr>
            </w:pPr>
          </w:p>
        </w:tc>
        <w:tc>
          <w:tcPr>
            <w:tcW w:w="1580" w:type="dxa"/>
            <w:vAlign w:val="bottom"/>
          </w:tcPr>
          <w:p w:rsidR="00841431" w:rsidRPr="00CB7F56" w:rsidRDefault="00841431" w:rsidP="00CE6372">
            <w:pPr>
              <w:ind w:left="100"/>
              <w:rPr>
                <w:sz w:val="24"/>
                <w:szCs w:val="24"/>
              </w:rPr>
            </w:pPr>
            <w:r w:rsidRPr="00CB7F56">
              <w:rPr>
                <w:rFonts w:eastAsia="Times New Roman"/>
                <w:sz w:val="24"/>
                <w:szCs w:val="24"/>
              </w:rPr>
              <w:t xml:space="preserve">веках:   </w:t>
            </w:r>
            <w:proofErr w:type="gramStart"/>
            <w:r w:rsidRPr="00CB7F56">
              <w:rPr>
                <w:rFonts w:eastAsia="Times New Roman"/>
                <w:sz w:val="24"/>
                <w:szCs w:val="24"/>
              </w:rPr>
              <w:t>от</w:t>
            </w:r>
            <w:proofErr w:type="gramEnd"/>
          </w:p>
        </w:tc>
        <w:tc>
          <w:tcPr>
            <w:tcW w:w="1400" w:type="dxa"/>
            <w:gridSpan w:val="2"/>
            <w:tcBorders>
              <w:right w:val="single" w:sz="8" w:space="0" w:color="auto"/>
            </w:tcBorders>
            <w:vAlign w:val="bottom"/>
          </w:tcPr>
          <w:p w:rsidR="00841431" w:rsidRPr="00CB7F56" w:rsidRDefault="00841431" w:rsidP="00CE6372">
            <w:pPr>
              <w:jc w:val="right"/>
              <w:rPr>
                <w:sz w:val="24"/>
                <w:szCs w:val="24"/>
              </w:rPr>
            </w:pPr>
            <w:r w:rsidRPr="00CB7F56">
              <w:rPr>
                <w:rFonts w:eastAsia="Times New Roman"/>
                <w:sz w:val="24"/>
                <w:szCs w:val="24"/>
              </w:rPr>
              <w:t>Великого</w:t>
            </w:r>
          </w:p>
        </w:tc>
        <w:tc>
          <w:tcPr>
            <w:tcW w:w="1360" w:type="dxa"/>
            <w:vAlign w:val="bottom"/>
          </w:tcPr>
          <w:p w:rsidR="00841431" w:rsidRPr="00CB7F56" w:rsidRDefault="00841431" w:rsidP="00CE6372">
            <w:pPr>
              <w:rPr>
                <w:sz w:val="24"/>
                <w:szCs w:val="24"/>
              </w:rPr>
            </w:pPr>
          </w:p>
        </w:tc>
        <w:tc>
          <w:tcPr>
            <w:tcW w:w="1980" w:type="dxa"/>
            <w:tcBorders>
              <w:right w:val="single" w:sz="8" w:space="0" w:color="auto"/>
            </w:tcBorders>
            <w:vAlign w:val="bottom"/>
          </w:tcPr>
          <w:p w:rsidR="00841431" w:rsidRPr="00CB7F56" w:rsidRDefault="00841431" w:rsidP="00CE6372">
            <w:pPr>
              <w:rPr>
                <w:sz w:val="24"/>
                <w:szCs w:val="24"/>
              </w:rPr>
            </w:pPr>
          </w:p>
        </w:tc>
      </w:tr>
      <w:tr w:rsidR="00841431" w:rsidRPr="00CB7F56" w:rsidTr="00CE6372">
        <w:trPr>
          <w:trHeight w:val="322"/>
        </w:trPr>
        <w:tc>
          <w:tcPr>
            <w:tcW w:w="720" w:type="dxa"/>
            <w:tcBorders>
              <w:left w:val="single" w:sz="8" w:space="0" w:color="auto"/>
              <w:bottom w:val="single" w:sz="8" w:space="0" w:color="auto"/>
              <w:right w:val="single" w:sz="8" w:space="0" w:color="auto"/>
            </w:tcBorders>
            <w:vAlign w:val="bottom"/>
          </w:tcPr>
          <w:p w:rsidR="00841431" w:rsidRPr="00CB7F56" w:rsidRDefault="00841431" w:rsidP="00CE6372">
            <w:pPr>
              <w:rPr>
                <w:sz w:val="24"/>
                <w:szCs w:val="24"/>
              </w:rPr>
            </w:pPr>
          </w:p>
        </w:tc>
        <w:tc>
          <w:tcPr>
            <w:tcW w:w="2680" w:type="dxa"/>
            <w:gridSpan w:val="2"/>
            <w:tcBorders>
              <w:bottom w:val="single" w:sz="8" w:space="0" w:color="auto"/>
            </w:tcBorders>
            <w:vAlign w:val="bottom"/>
          </w:tcPr>
          <w:p w:rsidR="00841431" w:rsidRPr="00CB7F56" w:rsidRDefault="00841431" w:rsidP="00CE6372">
            <w:pPr>
              <w:ind w:left="100"/>
              <w:rPr>
                <w:sz w:val="24"/>
                <w:szCs w:val="24"/>
              </w:rPr>
            </w:pPr>
            <w:r w:rsidRPr="00CB7F56">
              <w:rPr>
                <w:rFonts w:eastAsia="Times New Roman"/>
                <w:sz w:val="24"/>
                <w:szCs w:val="24"/>
              </w:rPr>
              <w:t>княжества к Царству</w:t>
            </w:r>
          </w:p>
        </w:tc>
        <w:tc>
          <w:tcPr>
            <w:tcW w:w="300" w:type="dxa"/>
            <w:tcBorders>
              <w:bottom w:val="single" w:sz="8" w:space="0" w:color="auto"/>
              <w:right w:val="single" w:sz="8" w:space="0" w:color="auto"/>
            </w:tcBorders>
            <w:vAlign w:val="bottom"/>
          </w:tcPr>
          <w:p w:rsidR="00841431" w:rsidRPr="00CB7F56" w:rsidRDefault="00841431" w:rsidP="00CE6372">
            <w:pPr>
              <w:rPr>
                <w:sz w:val="24"/>
                <w:szCs w:val="24"/>
              </w:rPr>
            </w:pPr>
          </w:p>
        </w:tc>
        <w:tc>
          <w:tcPr>
            <w:tcW w:w="1360" w:type="dxa"/>
            <w:tcBorders>
              <w:bottom w:val="single" w:sz="8" w:space="0" w:color="auto"/>
            </w:tcBorders>
            <w:vAlign w:val="bottom"/>
          </w:tcPr>
          <w:p w:rsidR="00841431" w:rsidRPr="00CB7F56" w:rsidRDefault="00841431" w:rsidP="00CE6372">
            <w:pPr>
              <w:rPr>
                <w:sz w:val="24"/>
                <w:szCs w:val="24"/>
              </w:rPr>
            </w:pPr>
          </w:p>
        </w:tc>
        <w:tc>
          <w:tcPr>
            <w:tcW w:w="1980" w:type="dxa"/>
            <w:tcBorders>
              <w:bottom w:val="single" w:sz="8" w:space="0" w:color="auto"/>
              <w:right w:val="single" w:sz="8" w:space="0" w:color="auto"/>
            </w:tcBorders>
            <w:vAlign w:val="bottom"/>
          </w:tcPr>
          <w:p w:rsidR="00841431" w:rsidRPr="00CB7F56" w:rsidRDefault="00841431" w:rsidP="00CE6372">
            <w:pPr>
              <w:rPr>
                <w:sz w:val="24"/>
                <w:szCs w:val="24"/>
              </w:rPr>
            </w:pPr>
          </w:p>
        </w:tc>
      </w:tr>
      <w:tr w:rsidR="00841431" w:rsidRPr="00CB7F56" w:rsidTr="00CE6372">
        <w:trPr>
          <w:trHeight w:val="311"/>
        </w:trPr>
        <w:tc>
          <w:tcPr>
            <w:tcW w:w="720" w:type="dxa"/>
            <w:tcBorders>
              <w:left w:val="single" w:sz="8" w:space="0" w:color="auto"/>
              <w:right w:val="single" w:sz="8" w:space="0" w:color="auto"/>
            </w:tcBorders>
            <w:vAlign w:val="bottom"/>
          </w:tcPr>
          <w:p w:rsidR="00841431" w:rsidRPr="00CB7F56" w:rsidRDefault="00841431" w:rsidP="00CE6372">
            <w:pPr>
              <w:spacing w:line="310" w:lineRule="exact"/>
              <w:ind w:right="320"/>
              <w:jc w:val="right"/>
              <w:rPr>
                <w:sz w:val="24"/>
                <w:szCs w:val="24"/>
              </w:rPr>
            </w:pPr>
            <w:r w:rsidRPr="00CB7F56">
              <w:rPr>
                <w:rFonts w:eastAsia="Times New Roman"/>
                <w:sz w:val="24"/>
                <w:szCs w:val="24"/>
              </w:rPr>
              <w:t>5</w:t>
            </w:r>
          </w:p>
        </w:tc>
        <w:tc>
          <w:tcPr>
            <w:tcW w:w="2980" w:type="dxa"/>
            <w:gridSpan w:val="3"/>
            <w:tcBorders>
              <w:right w:val="single" w:sz="8" w:space="0" w:color="auto"/>
            </w:tcBorders>
            <w:vAlign w:val="bottom"/>
          </w:tcPr>
          <w:p w:rsidR="00841431" w:rsidRPr="00CB7F56" w:rsidRDefault="00841431" w:rsidP="00CE6372">
            <w:pPr>
              <w:spacing w:line="310" w:lineRule="exact"/>
              <w:ind w:left="100"/>
              <w:rPr>
                <w:sz w:val="24"/>
                <w:szCs w:val="24"/>
              </w:rPr>
            </w:pPr>
            <w:r w:rsidRPr="00CB7F56">
              <w:rPr>
                <w:rFonts w:eastAsia="Times New Roman"/>
                <w:sz w:val="24"/>
                <w:szCs w:val="24"/>
              </w:rPr>
              <w:t>Россия в конце XVII-</w:t>
            </w:r>
          </w:p>
        </w:tc>
        <w:tc>
          <w:tcPr>
            <w:tcW w:w="1360" w:type="dxa"/>
            <w:vAlign w:val="bottom"/>
          </w:tcPr>
          <w:p w:rsidR="00841431" w:rsidRPr="00CB7F56" w:rsidRDefault="00841431" w:rsidP="00CE6372">
            <w:pPr>
              <w:rPr>
                <w:sz w:val="24"/>
                <w:szCs w:val="24"/>
              </w:rPr>
            </w:pPr>
          </w:p>
        </w:tc>
        <w:tc>
          <w:tcPr>
            <w:tcW w:w="1980" w:type="dxa"/>
            <w:tcBorders>
              <w:right w:val="single" w:sz="8" w:space="0" w:color="auto"/>
            </w:tcBorders>
            <w:vAlign w:val="bottom"/>
          </w:tcPr>
          <w:p w:rsidR="00841431" w:rsidRPr="00CB7F56" w:rsidRDefault="00841431" w:rsidP="00CE6372">
            <w:pPr>
              <w:spacing w:line="310" w:lineRule="exact"/>
              <w:ind w:right="1260"/>
              <w:jc w:val="center"/>
              <w:rPr>
                <w:sz w:val="24"/>
                <w:szCs w:val="24"/>
              </w:rPr>
            </w:pPr>
            <w:r w:rsidRPr="00CB7F56">
              <w:rPr>
                <w:rFonts w:eastAsia="Times New Roman"/>
                <w:w w:val="99"/>
                <w:sz w:val="24"/>
                <w:szCs w:val="24"/>
              </w:rPr>
              <w:t>9</w:t>
            </w:r>
          </w:p>
        </w:tc>
      </w:tr>
      <w:tr w:rsidR="00841431" w:rsidRPr="00CB7F56" w:rsidTr="00CE6372">
        <w:trPr>
          <w:trHeight w:val="322"/>
        </w:trPr>
        <w:tc>
          <w:tcPr>
            <w:tcW w:w="720" w:type="dxa"/>
            <w:tcBorders>
              <w:left w:val="single" w:sz="8" w:space="0" w:color="auto"/>
              <w:right w:val="single" w:sz="8" w:space="0" w:color="auto"/>
            </w:tcBorders>
            <w:vAlign w:val="bottom"/>
          </w:tcPr>
          <w:p w:rsidR="00841431" w:rsidRPr="00CB7F56" w:rsidRDefault="00841431" w:rsidP="00CE6372">
            <w:pPr>
              <w:rPr>
                <w:sz w:val="24"/>
                <w:szCs w:val="24"/>
              </w:rPr>
            </w:pPr>
          </w:p>
        </w:tc>
        <w:tc>
          <w:tcPr>
            <w:tcW w:w="2980" w:type="dxa"/>
            <w:gridSpan w:val="3"/>
            <w:tcBorders>
              <w:right w:val="single" w:sz="8" w:space="0" w:color="auto"/>
            </w:tcBorders>
            <w:vAlign w:val="bottom"/>
          </w:tcPr>
          <w:p w:rsidR="00841431" w:rsidRPr="00CB7F56" w:rsidRDefault="00841431" w:rsidP="00CE6372">
            <w:pPr>
              <w:ind w:left="100"/>
              <w:rPr>
                <w:sz w:val="24"/>
                <w:szCs w:val="24"/>
              </w:rPr>
            </w:pPr>
            <w:r w:rsidRPr="00CB7F56">
              <w:rPr>
                <w:rFonts w:eastAsia="Times New Roman"/>
                <w:sz w:val="24"/>
                <w:szCs w:val="24"/>
              </w:rPr>
              <w:t xml:space="preserve">XVIII </w:t>
            </w:r>
            <w:proofErr w:type="gramStart"/>
            <w:r w:rsidRPr="00CB7F56">
              <w:rPr>
                <w:rFonts w:eastAsia="Times New Roman"/>
                <w:sz w:val="24"/>
                <w:szCs w:val="24"/>
              </w:rPr>
              <w:t>в</w:t>
            </w:r>
            <w:proofErr w:type="gramEnd"/>
            <w:r w:rsidRPr="00CB7F56">
              <w:rPr>
                <w:rFonts w:eastAsia="Times New Roman"/>
                <w:sz w:val="24"/>
                <w:szCs w:val="24"/>
              </w:rPr>
              <w:t>.: от Царства к</w:t>
            </w:r>
          </w:p>
        </w:tc>
        <w:tc>
          <w:tcPr>
            <w:tcW w:w="1360" w:type="dxa"/>
            <w:vAlign w:val="bottom"/>
          </w:tcPr>
          <w:p w:rsidR="00841431" w:rsidRPr="00CB7F56" w:rsidRDefault="00841431" w:rsidP="00CE6372">
            <w:pPr>
              <w:rPr>
                <w:sz w:val="24"/>
                <w:szCs w:val="24"/>
              </w:rPr>
            </w:pPr>
          </w:p>
        </w:tc>
        <w:tc>
          <w:tcPr>
            <w:tcW w:w="1980" w:type="dxa"/>
            <w:tcBorders>
              <w:right w:val="single" w:sz="8" w:space="0" w:color="auto"/>
            </w:tcBorders>
            <w:vAlign w:val="bottom"/>
          </w:tcPr>
          <w:p w:rsidR="00841431" w:rsidRPr="00CB7F56" w:rsidRDefault="00841431" w:rsidP="00CE6372">
            <w:pPr>
              <w:rPr>
                <w:sz w:val="24"/>
                <w:szCs w:val="24"/>
              </w:rPr>
            </w:pPr>
          </w:p>
        </w:tc>
      </w:tr>
      <w:tr w:rsidR="00841431" w:rsidRPr="00CB7F56" w:rsidTr="00CE6372">
        <w:trPr>
          <w:trHeight w:val="324"/>
        </w:trPr>
        <w:tc>
          <w:tcPr>
            <w:tcW w:w="720" w:type="dxa"/>
            <w:tcBorders>
              <w:left w:val="single" w:sz="8" w:space="0" w:color="auto"/>
              <w:bottom w:val="single" w:sz="8" w:space="0" w:color="auto"/>
              <w:right w:val="single" w:sz="8" w:space="0" w:color="auto"/>
            </w:tcBorders>
            <w:vAlign w:val="bottom"/>
          </w:tcPr>
          <w:p w:rsidR="00841431" w:rsidRPr="00CB7F56" w:rsidRDefault="00841431" w:rsidP="00CE6372">
            <w:pPr>
              <w:rPr>
                <w:sz w:val="24"/>
                <w:szCs w:val="24"/>
              </w:rPr>
            </w:pPr>
          </w:p>
        </w:tc>
        <w:tc>
          <w:tcPr>
            <w:tcW w:w="1580" w:type="dxa"/>
            <w:tcBorders>
              <w:bottom w:val="single" w:sz="8" w:space="0" w:color="auto"/>
            </w:tcBorders>
            <w:vAlign w:val="bottom"/>
          </w:tcPr>
          <w:p w:rsidR="00841431" w:rsidRPr="00CB7F56" w:rsidRDefault="00841431" w:rsidP="00CE6372">
            <w:pPr>
              <w:ind w:left="100"/>
              <w:rPr>
                <w:sz w:val="24"/>
                <w:szCs w:val="24"/>
              </w:rPr>
            </w:pPr>
            <w:r w:rsidRPr="00CB7F56">
              <w:rPr>
                <w:rFonts w:eastAsia="Times New Roman"/>
                <w:sz w:val="24"/>
                <w:szCs w:val="24"/>
              </w:rPr>
              <w:t>Империи</w:t>
            </w:r>
          </w:p>
        </w:tc>
        <w:tc>
          <w:tcPr>
            <w:tcW w:w="1100" w:type="dxa"/>
            <w:tcBorders>
              <w:bottom w:val="single" w:sz="8" w:space="0" w:color="auto"/>
            </w:tcBorders>
            <w:vAlign w:val="bottom"/>
          </w:tcPr>
          <w:p w:rsidR="00841431" w:rsidRPr="00CB7F56" w:rsidRDefault="00841431" w:rsidP="00CE6372">
            <w:pPr>
              <w:rPr>
                <w:sz w:val="24"/>
                <w:szCs w:val="24"/>
              </w:rPr>
            </w:pPr>
          </w:p>
        </w:tc>
        <w:tc>
          <w:tcPr>
            <w:tcW w:w="300" w:type="dxa"/>
            <w:tcBorders>
              <w:bottom w:val="single" w:sz="8" w:space="0" w:color="auto"/>
              <w:right w:val="single" w:sz="8" w:space="0" w:color="auto"/>
            </w:tcBorders>
            <w:vAlign w:val="bottom"/>
          </w:tcPr>
          <w:p w:rsidR="00841431" w:rsidRPr="00CB7F56" w:rsidRDefault="00841431" w:rsidP="00CE6372">
            <w:pPr>
              <w:rPr>
                <w:sz w:val="24"/>
                <w:szCs w:val="24"/>
              </w:rPr>
            </w:pPr>
          </w:p>
        </w:tc>
        <w:tc>
          <w:tcPr>
            <w:tcW w:w="1360" w:type="dxa"/>
            <w:tcBorders>
              <w:bottom w:val="single" w:sz="8" w:space="0" w:color="auto"/>
            </w:tcBorders>
            <w:vAlign w:val="bottom"/>
          </w:tcPr>
          <w:p w:rsidR="00841431" w:rsidRPr="00CB7F56" w:rsidRDefault="00841431" w:rsidP="00CE6372">
            <w:pPr>
              <w:rPr>
                <w:sz w:val="24"/>
                <w:szCs w:val="24"/>
              </w:rPr>
            </w:pPr>
          </w:p>
        </w:tc>
        <w:tc>
          <w:tcPr>
            <w:tcW w:w="1980" w:type="dxa"/>
            <w:tcBorders>
              <w:bottom w:val="single" w:sz="8" w:space="0" w:color="auto"/>
              <w:right w:val="single" w:sz="8" w:space="0" w:color="auto"/>
            </w:tcBorders>
            <w:vAlign w:val="bottom"/>
          </w:tcPr>
          <w:p w:rsidR="00841431" w:rsidRPr="00CB7F56" w:rsidRDefault="00841431" w:rsidP="00CE6372">
            <w:pPr>
              <w:rPr>
                <w:sz w:val="24"/>
                <w:szCs w:val="24"/>
              </w:rPr>
            </w:pPr>
          </w:p>
        </w:tc>
      </w:tr>
      <w:tr w:rsidR="00841431" w:rsidRPr="00CB7F56" w:rsidTr="00CE6372">
        <w:trPr>
          <w:trHeight w:val="311"/>
        </w:trPr>
        <w:tc>
          <w:tcPr>
            <w:tcW w:w="720" w:type="dxa"/>
            <w:tcBorders>
              <w:left w:val="single" w:sz="8" w:space="0" w:color="auto"/>
              <w:right w:val="single" w:sz="8" w:space="0" w:color="auto"/>
            </w:tcBorders>
            <w:vAlign w:val="bottom"/>
          </w:tcPr>
          <w:p w:rsidR="00841431" w:rsidRPr="00CB7F56" w:rsidRDefault="00841431" w:rsidP="00CE6372">
            <w:pPr>
              <w:spacing w:line="310" w:lineRule="exact"/>
              <w:ind w:right="320"/>
              <w:jc w:val="right"/>
              <w:rPr>
                <w:sz w:val="24"/>
                <w:szCs w:val="24"/>
              </w:rPr>
            </w:pPr>
            <w:r w:rsidRPr="00CB7F56">
              <w:rPr>
                <w:rFonts w:eastAsia="Times New Roman"/>
                <w:sz w:val="24"/>
                <w:szCs w:val="24"/>
              </w:rPr>
              <w:t>6</w:t>
            </w:r>
          </w:p>
        </w:tc>
        <w:tc>
          <w:tcPr>
            <w:tcW w:w="2980" w:type="dxa"/>
            <w:gridSpan w:val="3"/>
            <w:tcBorders>
              <w:right w:val="single" w:sz="8" w:space="0" w:color="auto"/>
            </w:tcBorders>
            <w:vAlign w:val="bottom"/>
          </w:tcPr>
          <w:p w:rsidR="00841431" w:rsidRPr="00CB7F56" w:rsidRDefault="00841431" w:rsidP="00CE6372">
            <w:pPr>
              <w:spacing w:line="310" w:lineRule="exact"/>
              <w:ind w:left="100"/>
              <w:rPr>
                <w:sz w:val="24"/>
                <w:szCs w:val="24"/>
              </w:rPr>
            </w:pPr>
            <w:r w:rsidRPr="00CB7F56">
              <w:rPr>
                <w:rFonts w:eastAsia="Times New Roman"/>
                <w:sz w:val="24"/>
                <w:szCs w:val="24"/>
              </w:rPr>
              <w:t xml:space="preserve">Российская империя </w:t>
            </w:r>
            <w:proofErr w:type="gramStart"/>
            <w:r w:rsidRPr="00CB7F56">
              <w:rPr>
                <w:rFonts w:eastAsia="Times New Roman"/>
                <w:sz w:val="24"/>
                <w:szCs w:val="24"/>
              </w:rPr>
              <w:t>в</w:t>
            </w:r>
            <w:proofErr w:type="gramEnd"/>
          </w:p>
        </w:tc>
        <w:tc>
          <w:tcPr>
            <w:tcW w:w="1360" w:type="dxa"/>
            <w:vAlign w:val="bottom"/>
          </w:tcPr>
          <w:p w:rsidR="00841431" w:rsidRPr="00CB7F56" w:rsidRDefault="00841431" w:rsidP="00CE6372">
            <w:pPr>
              <w:rPr>
                <w:sz w:val="24"/>
                <w:szCs w:val="24"/>
              </w:rPr>
            </w:pPr>
          </w:p>
        </w:tc>
        <w:tc>
          <w:tcPr>
            <w:tcW w:w="1980" w:type="dxa"/>
            <w:tcBorders>
              <w:right w:val="single" w:sz="8" w:space="0" w:color="auto"/>
            </w:tcBorders>
            <w:vAlign w:val="bottom"/>
          </w:tcPr>
          <w:p w:rsidR="00841431" w:rsidRPr="00CB7F56" w:rsidRDefault="00841431" w:rsidP="00CE6372">
            <w:pPr>
              <w:spacing w:line="310" w:lineRule="exact"/>
              <w:ind w:right="1240"/>
              <w:jc w:val="center"/>
              <w:rPr>
                <w:sz w:val="24"/>
                <w:szCs w:val="24"/>
              </w:rPr>
            </w:pPr>
            <w:r w:rsidRPr="00CB7F56">
              <w:rPr>
                <w:rFonts w:eastAsia="Times New Roman"/>
                <w:w w:val="99"/>
                <w:sz w:val="24"/>
                <w:szCs w:val="24"/>
              </w:rPr>
              <w:t>20</w:t>
            </w:r>
          </w:p>
        </w:tc>
      </w:tr>
      <w:tr w:rsidR="00841431" w:rsidRPr="00CB7F56" w:rsidTr="00CE6372">
        <w:trPr>
          <w:trHeight w:val="322"/>
        </w:trPr>
        <w:tc>
          <w:tcPr>
            <w:tcW w:w="720" w:type="dxa"/>
            <w:tcBorders>
              <w:left w:val="single" w:sz="8" w:space="0" w:color="auto"/>
              <w:bottom w:val="single" w:sz="8" w:space="0" w:color="auto"/>
              <w:right w:val="single" w:sz="8" w:space="0" w:color="auto"/>
            </w:tcBorders>
            <w:vAlign w:val="bottom"/>
          </w:tcPr>
          <w:p w:rsidR="00841431" w:rsidRPr="00CB7F56" w:rsidRDefault="00841431" w:rsidP="00CE6372">
            <w:pPr>
              <w:rPr>
                <w:sz w:val="24"/>
                <w:szCs w:val="24"/>
              </w:rPr>
            </w:pPr>
          </w:p>
        </w:tc>
        <w:tc>
          <w:tcPr>
            <w:tcW w:w="2680" w:type="dxa"/>
            <w:gridSpan w:val="2"/>
            <w:tcBorders>
              <w:bottom w:val="single" w:sz="8" w:space="0" w:color="auto"/>
            </w:tcBorders>
            <w:vAlign w:val="bottom"/>
          </w:tcPr>
          <w:p w:rsidR="00841431" w:rsidRPr="00CB7F56" w:rsidRDefault="00841431" w:rsidP="00CE6372">
            <w:pPr>
              <w:ind w:left="100"/>
              <w:rPr>
                <w:sz w:val="24"/>
                <w:szCs w:val="24"/>
              </w:rPr>
            </w:pPr>
            <w:r w:rsidRPr="00CB7F56">
              <w:rPr>
                <w:rFonts w:eastAsia="Times New Roman"/>
                <w:sz w:val="24"/>
                <w:szCs w:val="24"/>
              </w:rPr>
              <w:t xml:space="preserve">ХIХ – начале ХХ </w:t>
            </w:r>
            <w:proofErr w:type="gramStart"/>
            <w:r w:rsidRPr="00CB7F56">
              <w:rPr>
                <w:rFonts w:eastAsia="Times New Roman"/>
                <w:sz w:val="24"/>
                <w:szCs w:val="24"/>
              </w:rPr>
              <w:t>в</w:t>
            </w:r>
            <w:proofErr w:type="gramEnd"/>
            <w:r w:rsidRPr="00CB7F56">
              <w:rPr>
                <w:rFonts w:eastAsia="Times New Roman"/>
                <w:sz w:val="24"/>
                <w:szCs w:val="24"/>
              </w:rPr>
              <w:t>.</w:t>
            </w:r>
          </w:p>
        </w:tc>
        <w:tc>
          <w:tcPr>
            <w:tcW w:w="300" w:type="dxa"/>
            <w:tcBorders>
              <w:bottom w:val="single" w:sz="8" w:space="0" w:color="auto"/>
              <w:right w:val="single" w:sz="8" w:space="0" w:color="auto"/>
            </w:tcBorders>
            <w:vAlign w:val="bottom"/>
          </w:tcPr>
          <w:p w:rsidR="00841431" w:rsidRPr="00CB7F56" w:rsidRDefault="00841431" w:rsidP="00CE6372">
            <w:pPr>
              <w:rPr>
                <w:sz w:val="24"/>
                <w:szCs w:val="24"/>
              </w:rPr>
            </w:pPr>
          </w:p>
        </w:tc>
        <w:tc>
          <w:tcPr>
            <w:tcW w:w="1360" w:type="dxa"/>
            <w:tcBorders>
              <w:bottom w:val="single" w:sz="8" w:space="0" w:color="auto"/>
            </w:tcBorders>
            <w:vAlign w:val="bottom"/>
          </w:tcPr>
          <w:p w:rsidR="00841431" w:rsidRPr="00CB7F56" w:rsidRDefault="00841431" w:rsidP="00CE6372">
            <w:pPr>
              <w:rPr>
                <w:sz w:val="24"/>
                <w:szCs w:val="24"/>
              </w:rPr>
            </w:pPr>
          </w:p>
        </w:tc>
        <w:tc>
          <w:tcPr>
            <w:tcW w:w="1980" w:type="dxa"/>
            <w:tcBorders>
              <w:bottom w:val="single" w:sz="8" w:space="0" w:color="auto"/>
              <w:right w:val="single" w:sz="8" w:space="0" w:color="auto"/>
            </w:tcBorders>
            <w:vAlign w:val="bottom"/>
          </w:tcPr>
          <w:p w:rsidR="00841431" w:rsidRPr="00CB7F56" w:rsidRDefault="00841431" w:rsidP="00CE6372">
            <w:pPr>
              <w:rPr>
                <w:sz w:val="24"/>
                <w:szCs w:val="24"/>
              </w:rPr>
            </w:pPr>
          </w:p>
        </w:tc>
      </w:tr>
      <w:tr w:rsidR="00841431" w:rsidRPr="00CB7F56" w:rsidTr="00CE6372">
        <w:trPr>
          <w:trHeight w:val="312"/>
        </w:trPr>
        <w:tc>
          <w:tcPr>
            <w:tcW w:w="720" w:type="dxa"/>
            <w:tcBorders>
              <w:left w:val="single" w:sz="8" w:space="0" w:color="auto"/>
              <w:bottom w:val="single" w:sz="8" w:space="0" w:color="auto"/>
              <w:right w:val="single" w:sz="8" w:space="0" w:color="auto"/>
            </w:tcBorders>
            <w:vAlign w:val="bottom"/>
          </w:tcPr>
          <w:p w:rsidR="00841431" w:rsidRPr="00CB7F56" w:rsidRDefault="00841431" w:rsidP="00CE6372">
            <w:pPr>
              <w:spacing w:line="312" w:lineRule="exact"/>
              <w:ind w:right="320"/>
              <w:jc w:val="right"/>
              <w:rPr>
                <w:sz w:val="24"/>
                <w:szCs w:val="24"/>
              </w:rPr>
            </w:pPr>
            <w:r w:rsidRPr="00CB7F56">
              <w:rPr>
                <w:rFonts w:eastAsia="Times New Roman"/>
                <w:sz w:val="24"/>
                <w:szCs w:val="24"/>
              </w:rPr>
              <w:t>7</w:t>
            </w:r>
          </w:p>
        </w:tc>
        <w:tc>
          <w:tcPr>
            <w:tcW w:w="2680" w:type="dxa"/>
            <w:gridSpan w:val="2"/>
            <w:tcBorders>
              <w:bottom w:val="single" w:sz="8" w:space="0" w:color="auto"/>
            </w:tcBorders>
            <w:vAlign w:val="bottom"/>
          </w:tcPr>
          <w:p w:rsidR="00841431" w:rsidRPr="00CB7F56" w:rsidRDefault="00841431" w:rsidP="00CE6372">
            <w:pPr>
              <w:spacing w:line="312" w:lineRule="exact"/>
              <w:ind w:left="100"/>
              <w:rPr>
                <w:sz w:val="24"/>
                <w:szCs w:val="24"/>
              </w:rPr>
            </w:pPr>
            <w:r w:rsidRPr="00CB7F56">
              <w:rPr>
                <w:rFonts w:eastAsia="Times New Roman"/>
                <w:sz w:val="24"/>
                <w:szCs w:val="24"/>
              </w:rPr>
              <w:t>Итоговое повторение</w:t>
            </w:r>
          </w:p>
        </w:tc>
        <w:tc>
          <w:tcPr>
            <w:tcW w:w="300" w:type="dxa"/>
            <w:tcBorders>
              <w:bottom w:val="single" w:sz="8" w:space="0" w:color="auto"/>
              <w:right w:val="single" w:sz="8" w:space="0" w:color="auto"/>
            </w:tcBorders>
            <w:vAlign w:val="bottom"/>
          </w:tcPr>
          <w:p w:rsidR="00841431" w:rsidRPr="00CB7F56" w:rsidRDefault="00841431" w:rsidP="00CE6372">
            <w:pPr>
              <w:rPr>
                <w:sz w:val="24"/>
                <w:szCs w:val="24"/>
              </w:rPr>
            </w:pPr>
          </w:p>
        </w:tc>
        <w:tc>
          <w:tcPr>
            <w:tcW w:w="1360" w:type="dxa"/>
            <w:tcBorders>
              <w:bottom w:val="single" w:sz="8" w:space="0" w:color="auto"/>
            </w:tcBorders>
            <w:vAlign w:val="bottom"/>
          </w:tcPr>
          <w:p w:rsidR="00841431" w:rsidRPr="00CB7F56" w:rsidRDefault="00841431" w:rsidP="00CE6372">
            <w:pPr>
              <w:rPr>
                <w:sz w:val="24"/>
                <w:szCs w:val="24"/>
              </w:rPr>
            </w:pPr>
          </w:p>
        </w:tc>
        <w:tc>
          <w:tcPr>
            <w:tcW w:w="1980" w:type="dxa"/>
            <w:tcBorders>
              <w:bottom w:val="single" w:sz="8" w:space="0" w:color="auto"/>
              <w:right w:val="single" w:sz="8" w:space="0" w:color="auto"/>
            </w:tcBorders>
            <w:vAlign w:val="bottom"/>
          </w:tcPr>
          <w:p w:rsidR="00841431" w:rsidRPr="00CB7F56" w:rsidRDefault="00841431" w:rsidP="00CE6372">
            <w:pPr>
              <w:rPr>
                <w:sz w:val="24"/>
                <w:szCs w:val="24"/>
              </w:rPr>
            </w:pPr>
          </w:p>
        </w:tc>
      </w:tr>
      <w:tr w:rsidR="00841431" w:rsidRPr="00CB7F56" w:rsidTr="00CE6372">
        <w:trPr>
          <w:trHeight w:val="314"/>
        </w:trPr>
        <w:tc>
          <w:tcPr>
            <w:tcW w:w="720" w:type="dxa"/>
            <w:tcBorders>
              <w:left w:val="single" w:sz="8" w:space="0" w:color="auto"/>
              <w:bottom w:val="single" w:sz="8" w:space="0" w:color="auto"/>
              <w:right w:val="single" w:sz="8" w:space="0" w:color="auto"/>
            </w:tcBorders>
            <w:vAlign w:val="bottom"/>
          </w:tcPr>
          <w:p w:rsidR="00841431" w:rsidRPr="00CB7F56" w:rsidRDefault="00841431" w:rsidP="00CE6372">
            <w:pPr>
              <w:rPr>
                <w:sz w:val="24"/>
                <w:szCs w:val="24"/>
              </w:rPr>
            </w:pPr>
          </w:p>
        </w:tc>
        <w:tc>
          <w:tcPr>
            <w:tcW w:w="2680" w:type="dxa"/>
            <w:gridSpan w:val="2"/>
            <w:tcBorders>
              <w:bottom w:val="single" w:sz="8" w:space="0" w:color="auto"/>
            </w:tcBorders>
            <w:vAlign w:val="bottom"/>
          </w:tcPr>
          <w:p w:rsidR="00841431" w:rsidRPr="00CB7F56" w:rsidRDefault="00841431" w:rsidP="00CE6372">
            <w:pPr>
              <w:spacing w:line="313" w:lineRule="exact"/>
              <w:ind w:left="1180"/>
              <w:rPr>
                <w:sz w:val="24"/>
                <w:szCs w:val="24"/>
              </w:rPr>
            </w:pPr>
            <w:r w:rsidRPr="00CB7F56">
              <w:rPr>
                <w:rFonts w:eastAsia="Times New Roman"/>
                <w:sz w:val="24"/>
                <w:szCs w:val="24"/>
              </w:rPr>
              <w:t>Итог</w:t>
            </w:r>
          </w:p>
        </w:tc>
        <w:tc>
          <w:tcPr>
            <w:tcW w:w="300" w:type="dxa"/>
            <w:tcBorders>
              <w:bottom w:val="single" w:sz="8" w:space="0" w:color="auto"/>
              <w:right w:val="single" w:sz="8" w:space="0" w:color="auto"/>
            </w:tcBorders>
            <w:vAlign w:val="bottom"/>
          </w:tcPr>
          <w:p w:rsidR="00841431" w:rsidRPr="00CB7F56" w:rsidRDefault="00841431" w:rsidP="00CE6372">
            <w:pPr>
              <w:rPr>
                <w:sz w:val="24"/>
                <w:szCs w:val="24"/>
              </w:rPr>
            </w:pPr>
          </w:p>
        </w:tc>
        <w:tc>
          <w:tcPr>
            <w:tcW w:w="1360" w:type="dxa"/>
            <w:tcBorders>
              <w:bottom w:val="single" w:sz="8" w:space="0" w:color="auto"/>
            </w:tcBorders>
            <w:vAlign w:val="bottom"/>
          </w:tcPr>
          <w:p w:rsidR="00841431" w:rsidRPr="00CB7F56" w:rsidRDefault="00841431" w:rsidP="00CE6372">
            <w:pPr>
              <w:rPr>
                <w:sz w:val="24"/>
                <w:szCs w:val="24"/>
              </w:rPr>
            </w:pPr>
          </w:p>
        </w:tc>
        <w:tc>
          <w:tcPr>
            <w:tcW w:w="1980" w:type="dxa"/>
            <w:tcBorders>
              <w:bottom w:val="single" w:sz="8" w:space="0" w:color="auto"/>
              <w:right w:val="single" w:sz="8" w:space="0" w:color="auto"/>
            </w:tcBorders>
            <w:vAlign w:val="bottom"/>
          </w:tcPr>
          <w:p w:rsidR="00841431" w:rsidRPr="00CB7F56" w:rsidRDefault="00841431" w:rsidP="00CE6372">
            <w:pPr>
              <w:spacing w:line="313" w:lineRule="exact"/>
              <w:ind w:right="1240"/>
              <w:jc w:val="center"/>
              <w:rPr>
                <w:sz w:val="24"/>
                <w:szCs w:val="24"/>
              </w:rPr>
            </w:pPr>
            <w:r w:rsidRPr="00CB7F56">
              <w:rPr>
                <w:rFonts w:eastAsia="Times New Roman"/>
                <w:w w:val="99"/>
                <w:sz w:val="24"/>
                <w:szCs w:val="24"/>
              </w:rPr>
              <w:t>68</w:t>
            </w:r>
          </w:p>
        </w:tc>
      </w:tr>
    </w:tbl>
    <w:p w:rsidR="00841431" w:rsidRPr="00CB7F56" w:rsidRDefault="00841431" w:rsidP="00841431">
      <w:pPr>
        <w:spacing w:line="1" w:lineRule="exact"/>
        <w:rPr>
          <w:sz w:val="24"/>
          <w:szCs w:val="24"/>
        </w:rPr>
      </w:pPr>
    </w:p>
    <w:p w:rsidR="00841431" w:rsidRPr="00CB7F56" w:rsidRDefault="00841431" w:rsidP="00841431">
      <w:pPr>
        <w:spacing w:line="373" w:lineRule="auto"/>
        <w:ind w:left="260" w:firstLine="708"/>
        <w:jc w:val="both"/>
        <w:rPr>
          <w:sz w:val="24"/>
          <w:szCs w:val="24"/>
        </w:rPr>
      </w:pPr>
    </w:p>
    <w:p w:rsidR="00841431" w:rsidRPr="00CB7F56" w:rsidRDefault="00841431" w:rsidP="00841431">
      <w:pPr>
        <w:spacing w:line="372" w:lineRule="auto"/>
        <w:ind w:left="260"/>
        <w:jc w:val="both"/>
        <w:rPr>
          <w:sz w:val="24"/>
          <w:szCs w:val="24"/>
        </w:rPr>
      </w:pPr>
    </w:p>
    <w:p w:rsidR="00841431" w:rsidRPr="00CB7F56" w:rsidRDefault="00841431" w:rsidP="00841431">
      <w:pPr>
        <w:spacing w:line="359" w:lineRule="auto"/>
        <w:ind w:left="260" w:firstLine="708"/>
        <w:jc w:val="both"/>
        <w:rPr>
          <w:sz w:val="24"/>
          <w:szCs w:val="24"/>
        </w:rPr>
      </w:pPr>
    </w:p>
    <w:p w:rsidR="002B3718" w:rsidRPr="00CB7F56" w:rsidRDefault="002B3718">
      <w:pPr>
        <w:rPr>
          <w:sz w:val="24"/>
          <w:szCs w:val="24"/>
        </w:rPr>
        <w:sectPr w:rsidR="002B3718" w:rsidRPr="00CB7F56">
          <w:pgSz w:w="11900" w:h="16838"/>
          <w:pgMar w:top="1146" w:right="846" w:bottom="647" w:left="1440" w:header="0" w:footer="0" w:gutter="0"/>
          <w:cols w:space="720" w:equalWidth="0">
            <w:col w:w="9620"/>
          </w:cols>
        </w:sectPr>
      </w:pPr>
    </w:p>
    <w:p w:rsidR="002B3718" w:rsidRPr="00CB7F56" w:rsidRDefault="002B3718">
      <w:pPr>
        <w:rPr>
          <w:sz w:val="24"/>
          <w:szCs w:val="24"/>
        </w:rPr>
        <w:sectPr w:rsidR="002B3718" w:rsidRPr="00CB7F56">
          <w:pgSz w:w="11900" w:h="16838"/>
          <w:pgMar w:top="1146" w:right="846" w:bottom="642" w:left="1440" w:header="0" w:footer="0" w:gutter="0"/>
          <w:cols w:space="720" w:equalWidth="0">
            <w:col w:w="9620"/>
          </w:cols>
        </w:sectPr>
      </w:pPr>
    </w:p>
    <w:p w:rsidR="002B3718" w:rsidRPr="00CB7F56" w:rsidRDefault="002B3718">
      <w:pPr>
        <w:rPr>
          <w:sz w:val="24"/>
          <w:szCs w:val="24"/>
        </w:rPr>
        <w:sectPr w:rsidR="002B3718" w:rsidRPr="00CB7F56">
          <w:pgSz w:w="11900" w:h="16838"/>
          <w:pgMar w:top="1146" w:right="846" w:bottom="1142" w:left="1440" w:header="0" w:footer="0" w:gutter="0"/>
          <w:cols w:space="720" w:equalWidth="0">
            <w:col w:w="9620"/>
          </w:cols>
        </w:sectPr>
      </w:pPr>
    </w:p>
    <w:p w:rsidR="002B3718" w:rsidRPr="00CB7F56" w:rsidRDefault="002B3718">
      <w:pPr>
        <w:rPr>
          <w:sz w:val="24"/>
          <w:szCs w:val="24"/>
        </w:rPr>
        <w:sectPr w:rsidR="002B3718" w:rsidRPr="00CB7F56">
          <w:pgSz w:w="11900" w:h="16838"/>
          <w:pgMar w:top="1146" w:right="846" w:bottom="660" w:left="1440" w:header="0" w:footer="0" w:gutter="0"/>
          <w:cols w:space="720" w:equalWidth="0">
            <w:col w:w="9620"/>
          </w:cols>
        </w:sectPr>
      </w:pPr>
    </w:p>
    <w:p w:rsidR="002B3718" w:rsidRPr="00CB7F56" w:rsidRDefault="002B3718">
      <w:pPr>
        <w:rPr>
          <w:sz w:val="24"/>
          <w:szCs w:val="24"/>
        </w:rPr>
        <w:sectPr w:rsidR="002B3718" w:rsidRPr="00CB7F56">
          <w:pgSz w:w="11900" w:h="16838"/>
          <w:pgMar w:top="1146" w:right="846" w:bottom="655" w:left="1440" w:header="0" w:footer="0" w:gutter="0"/>
          <w:cols w:space="720" w:equalWidth="0">
            <w:col w:w="9620"/>
          </w:cols>
        </w:sectPr>
      </w:pPr>
    </w:p>
    <w:p w:rsidR="002B3718" w:rsidRPr="00CB7F56" w:rsidRDefault="002B3718">
      <w:pPr>
        <w:rPr>
          <w:sz w:val="24"/>
          <w:szCs w:val="24"/>
        </w:rPr>
        <w:sectPr w:rsidR="002B3718" w:rsidRPr="00CB7F56">
          <w:pgSz w:w="11900" w:h="16838"/>
          <w:pgMar w:top="1146" w:right="846" w:bottom="641" w:left="1440" w:header="0" w:footer="0" w:gutter="0"/>
          <w:cols w:space="720" w:equalWidth="0">
            <w:col w:w="9620"/>
          </w:cols>
        </w:sectPr>
      </w:pPr>
    </w:p>
    <w:p w:rsidR="002B3718" w:rsidRPr="00CB7F56" w:rsidRDefault="002B3718">
      <w:pPr>
        <w:rPr>
          <w:sz w:val="24"/>
          <w:szCs w:val="24"/>
        </w:rPr>
        <w:sectPr w:rsidR="002B3718" w:rsidRPr="00CB7F56">
          <w:pgSz w:w="11900" w:h="16838"/>
          <w:pgMar w:top="1146" w:right="846" w:bottom="643" w:left="1440" w:header="0" w:footer="0" w:gutter="0"/>
          <w:cols w:space="720" w:equalWidth="0">
            <w:col w:w="9620"/>
          </w:cols>
        </w:sectPr>
      </w:pPr>
    </w:p>
    <w:p w:rsidR="00841431" w:rsidRPr="00CB7F56" w:rsidRDefault="00841431">
      <w:pPr>
        <w:spacing w:line="1" w:lineRule="exact"/>
        <w:rPr>
          <w:sz w:val="24"/>
          <w:szCs w:val="24"/>
        </w:rPr>
      </w:pPr>
    </w:p>
    <w:sectPr w:rsidR="00841431" w:rsidRPr="00CB7F56" w:rsidSect="002B3718">
      <w:pgSz w:w="11900" w:h="16838"/>
      <w:pgMar w:top="1132" w:right="846" w:bottom="1440" w:left="1440" w:header="0" w:footer="0" w:gutter="0"/>
      <w:cols w:space="720" w:equalWidth="0">
        <w:col w:w="9620"/>
      </w:col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45F7" w:rsidRDefault="007D45F7" w:rsidP="000D61D3">
      <w:r>
        <w:separator/>
      </w:r>
    </w:p>
  </w:endnote>
  <w:endnote w:type="continuationSeparator" w:id="0">
    <w:p w:rsidR="007D45F7" w:rsidRDefault="007D45F7" w:rsidP="000D61D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ndale Sans UI">
    <w:altName w:val="Arial Unicode MS"/>
    <w:charset w:val="CC"/>
    <w:family w:val="auto"/>
    <w:pitch w:val="variable"/>
    <w:sig w:usb0="00000000" w:usb1="00000000" w:usb2="00000000" w:usb3="00000000" w:csb0="00000000" w:csb1="00000000"/>
  </w:font>
  <w:font w:name="a_Helver Bashkir">
    <w:panose1 w:val="020B0504020202020204"/>
    <w:charset w:val="CC"/>
    <w:family w:val="swiss"/>
    <w:pitch w:val="variable"/>
    <w:sig w:usb0="80000207"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239814"/>
      <w:docPartObj>
        <w:docPartGallery w:val="Page Numbers (Bottom of Page)"/>
        <w:docPartUnique/>
      </w:docPartObj>
    </w:sdtPr>
    <w:sdtContent>
      <w:p w:rsidR="000D61D3" w:rsidRDefault="00DC0AD9">
        <w:pPr>
          <w:pStyle w:val="a9"/>
          <w:jc w:val="right"/>
        </w:pPr>
        <w:fldSimple w:instr=" PAGE   \* MERGEFORMAT ">
          <w:r w:rsidR="00C92368">
            <w:rPr>
              <w:noProof/>
            </w:rPr>
            <w:t>2</w:t>
          </w:r>
        </w:fldSimple>
      </w:p>
    </w:sdtContent>
  </w:sdt>
  <w:p w:rsidR="000D61D3" w:rsidRDefault="000D61D3">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45F7" w:rsidRDefault="007D45F7" w:rsidP="000D61D3">
      <w:r>
        <w:separator/>
      </w:r>
    </w:p>
  </w:footnote>
  <w:footnote w:type="continuationSeparator" w:id="0">
    <w:p w:rsidR="007D45F7" w:rsidRDefault="007D45F7" w:rsidP="000D61D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74D"/>
    <w:multiLevelType w:val="hybridMultilevel"/>
    <w:tmpl w:val="5E8EF408"/>
    <w:lvl w:ilvl="0" w:tplc="5FD043BC">
      <w:start w:val="1"/>
      <w:numFmt w:val="bullet"/>
      <w:lvlText w:val="В"/>
      <w:lvlJc w:val="left"/>
    </w:lvl>
    <w:lvl w:ilvl="1" w:tplc="D8166FE2">
      <w:numFmt w:val="decimal"/>
      <w:lvlText w:val=""/>
      <w:lvlJc w:val="left"/>
    </w:lvl>
    <w:lvl w:ilvl="2" w:tplc="BDC6CB08">
      <w:numFmt w:val="decimal"/>
      <w:lvlText w:val=""/>
      <w:lvlJc w:val="left"/>
    </w:lvl>
    <w:lvl w:ilvl="3" w:tplc="6E82E490">
      <w:numFmt w:val="decimal"/>
      <w:lvlText w:val=""/>
      <w:lvlJc w:val="left"/>
    </w:lvl>
    <w:lvl w:ilvl="4" w:tplc="F3128E2A">
      <w:numFmt w:val="decimal"/>
      <w:lvlText w:val=""/>
      <w:lvlJc w:val="left"/>
    </w:lvl>
    <w:lvl w:ilvl="5" w:tplc="4580D616">
      <w:numFmt w:val="decimal"/>
      <w:lvlText w:val=""/>
      <w:lvlJc w:val="left"/>
    </w:lvl>
    <w:lvl w:ilvl="6" w:tplc="C39499D4">
      <w:numFmt w:val="decimal"/>
      <w:lvlText w:val=""/>
      <w:lvlJc w:val="left"/>
    </w:lvl>
    <w:lvl w:ilvl="7" w:tplc="C7CA1DBC">
      <w:numFmt w:val="decimal"/>
      <w:lvlText w:val=""/>
      <w:lvlJc w:val="left"/>
    </w:lvl>
    <w:lvl w:ilvl="8" w:tplc="3E70C464">
      <w:numFmt w:val="decimal"/>
      <w:lvlText w:val=""/>
      <w:lvlJc w:val="left"/>
    </w:lvl>
  </w:abstractNum>
  <w:abstractNum w:abstractNumId="1">
    <w:nsid w:val="00001238"/>
    <w:multiLevelType w:val="hybridMultilevel"/>
    <w:tmpl w:val="EC949010"/>
    <w:lvl w:ilvl="0" w:tplc="5308D50C">
      <w:start w:val="1"/>
      <w:numFmt w:val="bullet"/>
      <w:lvlText w:val="и"/>
      <w:lvlJc w:val="left"/>
    </w:lvl>
    <w:lvl w:ilvl="1" w:tplc="BB7E5E18">
      <w:numFmt w:val="decimal"/>
      <w:lvlText w:val=""/>
      <w:lvlJc w:val="left"/>
    </w:lvl>
    <w:lvl w:ilvl="2" w:tplc="1266475A">
      <w:numFmt w:val="decimal"/>
      <w:lvlText w:val=""/>
      <w:lvlJc w:val="left"/>
    </w:lvl>
    <w:lvl w:ilvl="3" w:tplc="AB78C87E">
      <w:numFmt w:val="decimal"/>
      <w:lvlText w:val=""/>
      <w:lvlJc w:val="left"/>
    </w:lvl>
    <w:lvl w:ilvl="4" w:tplc="32E4D6BE">
      <w:numFmt w:val="decimal"/>
      <w:lvlText w:val=""/>
      <w:lvlJc w:val="left"/>
    </w:lvl>
    <w:lvl w:ilvl="5" w:tplc="D12E7566">
      <w:numFmt w:val="decimal"/>
      <w:lvlText w:val=""/>
      <w:lvlJc w:val="left"/>
    </w:lvl>
    <w:lvl w:ilvl="6" w:tplc="2C565538">
      <w:numFmt w:val="decimal"/>
      <w:lvlText w:val=""/>
      <w:lvlJc w:val="left"/>
    </w:lvl>
    <w:lvl w:ilvl="7" w:tplc="CBCAB2C0">
      <w:numFmt w:val="decimal"/>
      <w:lvlText w:val=""/>
      <w:lvlJc w:val="left"/>
    </w:lvl>
    <w:lvl w:ilvl="8" w:tplc="EAA09950">
      <w:numFmt w:val="decimal"/>
      <w:lvlText w:val=""/>
      <w:lvlJc w:val="left"/>
    </w:lvl>
  </w:abstractNum>
  <w:abstractNum w:abstractNumId="2">
    <w:nsid w:val="00001547"/>
    <w:multiLevelType w:val="hybridMultilevel"/>
    <w:tmpl w:val="185CF476"/>
    <w:lvl w:ilvl="0" w:tplc="F6A84B5C">
      <w:start w:val="1"/>
      <w:numFmt w:val="bullet"/>
      <w:lvlText w:val="в"/>
      <w:lvlJc w:val="left"/>
    </w:lvl>
    <w:lvl w:ilvl="1" w:tplc="58C4B2B6">
      <w:start w:val="3"/>
      <w:numFmt w:val="decimal"/>
      <w:lvlText w:val="%2)"/>
      <w:lvlJc w:val="left"/>
    </w:lvl>
    <w:lvl w:ilvl="2" w:tplc="7EAC1D4C">
      <w:numFmt w:val="decimal"/>
      <w:lvlText w:val=""/>
      <w:lvlJc w:val="left"/>
    </w:lvl>
    <w:lvl w:ilvl="3" w:tplc="50FE7638">
      <w:numFmt w:val="decimal"/>
      <w:lvlText w:val=""/>
      <w:lvlJc w:val="left"/>
    </w:lvl>
    <w:lvl w:ilvl="4" w:tplc="A67C8FB0">
      <w:numFmt w:val="decimal"/>
      <w:lvlText w:val=""/>
      <w:lvlJc w:val="left"/>
    </w:lvl>
    <w:lvl w:ilvl="5" w:tplc="CE868C02">
      <w:numFmt w:val="decimal"/>
      <w:lvlText w:val=""/>
      <w:lvlJc w:val="left"/>
    </w:lvl>
    <w:lvl w:ilvl="6" w:tplc="BAC21E66">
      <w:numFmt w:val="decimal"/>
      <w:lvlText w:val=""/>
      <w:lvlJc w:val="left"/>
    </w:lvl>
    <w:lvl w:ilvl="7" w:tplc="B5BA14D0">
      <w:numFmt w:val="decimal"/>
      <w:lvlText w:val=""/>
      <w:lvlJc w:val="left"/>
    </w:lvl>
    <w:lvl w:ilvl="8" w:tplc="CDF4A0C4">
      <w:numFmt w:val="decimal"/>
      <w:lvlText w:val=""/>
      <w:lvlJc w:val="left"/>
    </w:lvl>
  </w:abstractNum>
  <w:abstractNum w:abstractNumId="3">
    <w:nsid w:val="00001AD4"/>
    <w:multiLevelType w:val="hybridMultilevel"/>
    <w:tmpl w:val="6F348164"/>
    <w:lvl w:ilvl="0" w:tplc="7070F580">
      <w:start w:val="1"/>
      <w:numFmt w:val="bullet"/>
      <w:lvlText w:val="и"/>
      <w:lvlJc w:val="left"/>
    </w:lvl>
    <w:lvl w:ilvl="1" w:tplc="C2ACEC60">
      <w:numFmt w:val="decimal"/>
      <w:lvlText w:val=""/>
      <w:lvlJc w:val="left"/>
    </w:lvl>
    <w:lvl w:ilvl="2" w:tplc="DF8ED9FC">
      <w:numFmt w:val="decimal"/>
      <w:lvlText w:val=""/>
      <w:lvlJc w:val="left"/>
    </w:lvl>
    <w:lvl w:ilvl="3" w:tplc="1D42DA2E">
      <w:numFmt w:val="decimal"/>
      <w:lvlText w:val=""/>
      <w:lvlJc w:val="left"/>
    </w:lvl>
    <w:lvl w:ilvl="4" w:tplc="928682C8">
      <w:numFmt w:val="decimal"/>
      <w:lvlText w:val=""/>
      <w:lvlJc w:val="left"/>
    </w:lvl>
    <w:lvl w:ilvl="5" w:tplc="C0C612FE">
      <w:numFmt w:val="decimal"/>
      <w:lvlText w:val=""/>
      <w:lvlJc w:val="left"/>
    </w:lvl>
    <w:lvl w:ilvl="6" w:tplc="DA9C3942">
      <w:numFmt w:val="decimal"/>
      <w:lvlText w:val=""/>
      <w:lvlJc w:val="left"/>
    </w:lvl>
    <w:lvl w:ilvl="7" w:tplc="1466D070">
      <w:numFmt w:val="decimal"/>
      <w:lvlText w:val=""/>
      <w:lvlJc w:val="left"/>
    </w:lvl>
    <w:lvl w:ilvl="8" w:tplc="DFEACE1E">
      <w:numFmt w:val="decimal"/>
      <w:lvlText w:val=""/>
      <w:lvlJc w:val="left"/>
    </w:lvl>
  </w:abstractNum>
  <w:abstractNum w:abstractNumId="4">
    <w:nsid w:val="00001E1F"/>
    <w:multiLevelType w:val="hybridMultilevel"/>
    <w:tmpl w:val="C1AA1ABE"/>
    <w:lvl w:ilvl="0" w:tplc="4C92DE58">
      <w:start w:val="1"/>
      <w:numFmt w:val="bullet"/>
      <w:lvlText w:val="к"/>
      <w:lvlJc w:val="left"/>
    </w:lvl>
    <w:lvl w:ilvl="1" w:tplc="4FA839AE">
      <w:numFmt w:val="decimal"/>
      <w:lvlText w:val=""/>
      <w:lvlJc w:val="left"/>
    </w:lvl>
    <w:lvl w:ilvl="2" w:tplc="22FC6788">
      <w:numFmt w:val="decimal"/>
      <w:lvlText w:val=""/>
      <w:lvlJc w:val="left"/>
    </w:lvl>
    <w:lvl w:ilvl="3" w:tplc="39A0426C">
      <w:numFmt w:val="decimal"/>
      <w:lvlText w:val=""/>
      <w:lvlJc w:val="left"/>
    </w:lvl>
    <w:lvl w:ilvl="4" w:tplc="98709152">
      <w:numFmt w:val="decimal"/>
      <w:lvlText w:val=""/>
      <w:lvlJc w:val="left"/>
    </w:lvl>
    <w:lvl w:ilvl="5" w:tplc="853A74EC">
      <w:numFmt w:val="decimal"/>
      <w:lvlText w:val=""/>
      <w:lvlJc w:val="left"/>
    </w:lvl>
    <w:lvl w:ilvl="6" w:tplc="07CA17B8">
      <w:numFmt w:val="decimal"/>
      <w:lvlText w:val=""/>
      <w:lvlJc w:val="left"/>
    </w:lvl>
    <w:lvl w:ilvl="7" w:tplc="5E8E037C">
      <w:numFmt w:val="decimal"/>
      <w:lvlText w:val=""/>
      <w:lvlJc w:val="left"/>
    </w:lvl>
    <w:lvl w:ilvl="8" w:tplc="EEE0AA8E">
      <w:numFmt w:val="decimal"/>
      <w:lvlText w:val=""/>
      <w:lvlJc w:val="left"/>
    </w:lvl>
  </w:abstractNum>
  <w:abstractNum w:abstractNumId="5">
    <w:nsid w:val="000026A6"/>
    <w:multiLevelType w:val="hybridMultilevel"/>
    <w:tmpl w:val="FCA02FA6"/>
    <w:lvl w:ilvl="0" w:tplc="7D20911A">
      <w:start w:val="1"/>
      <w:numFmt w:val="bullet"/>
      <w:lvlText w:val="и"/>
      <w:lvlJc w:val="left"/>
    </w:lvl>
    <w:lvl w:ilvl="1" w:tplc="3A5EB1BE">
      <w:numFmt w:val="decimal"/>
      <w:lvlText w:val=""/>
      <w:lvlJc w:val="left"/>
    </w:lvl>
    <w:lvl w:ilvl="2" w:tplc="45AEB052">
      <w:numFmt w:val="decimal"/>
      <w:lvlText w:val=""/>
      <w:lvlJc w:val="left"/>
    </w:lvl>
    <w:lvl w:ilvl="3" w:tplc="DDC0A75A">
      <w:numFmt w:val="decimal"/>
      <w:lvlText w:val=""/>
      <w:lvlJc w:val="left"/>
    </w:lvl>
    <w:lvl w:ilvl="4" w:tplc="B9EAF44A">
      <w:numFmt w:val="decimal"/>
      <w:lvlText w:val=""/>
      <w:lvlJc w:val="left"/>
    </w:lvl>
    <w:lvl w:ilvl="5" w:tplc="4CEEB0FE">
      <w:numFmt w:val="decimal"/>
      <w:lvlText w:val=""/>
      <w:lvlJc w:val="left"/>
    </w:lvl>
    <w:lvl w:ilvl="6" w:tplc="A5367590">
      <w:numFmt w:val="decimal"/>
      <w:lvlText w:val=""/>
      <w:lvlJc w:val="left"/>
    </w:lvl>
    <w:lvl w:ilvl="7" w:tplc="9C9ECCCA">
      <w:numFmt w:val="decimal"/>
      <w:lvlText w:val=""/>
      <w:lvlJc w:val="left"/>
    </w:lvl>
    <w:lvl w:ilvl="8" w:tplc="001C6E1A">
      <w:numFmt w:val="decimal"/>
      <w:lvlText w:val=""/>
      <w:lvlJc w:val="left"/>
    </w:lvl>
  </w:abstractNum>
  <w:abstractNum w:abstractNumId="6">
    <w:nsid w:val="00002D12"/>
    <w:multiLevelType w:val="hybridMultilevel"/>
    <w:tmpl w:val="A7422862"/>
    <w:lvl w:ilvl="0" w:tplc="B2727728">
      <w:start w:val="4"/>
      <w:numFmt w:val="decimal"/>
      <w:lvlText w:val="%1)"/>
      <w:lvlJc w:val="left"/>
    </w:lvl>
    <w:lvl w:ilvl="1" w:tplc="BF50EEB2">
      <w:numFmt w:val="decimal"/>
      <w:lvlText w:val=""/>
      <w:lvlJc w:val="left"/>
    </w:lvl>
    <w:lvl w:ilvl="2" w:tplc="BE069D7C">
      <w:numFmt w:val="decimal"/>
      <w:lvlText w:val=""/>
      <w:lvlJc w:val="left"/>
    </w:lvl>
    <w:lvl w:ilvl="3" w:tplc="27D8FBB4">
      <w:numFmt w:val="decimal"/>
      <w:lvlText w:val=""/>
      <w:lvlJc w:val="left"/>
    </w:lvl>
    <w:lvl w:ilvl="4" w:tplc="C2025424">
      <w:numFmt w:val="decimal"/>
      <w:lvlText w:val=""/>
      <w:lvlJc w:val="left"/>
    </w:lvl>
    <w:lvl w:ilvl="5" w:tplc="828CC37A">
      <w:numFmt w:val="decimal"/>
      <w:lvlText w:val=""/>
      <w:lvlJc w:val="left"/>
    </w:lvl>
    <w:lvl w:ilvl="6" w:tplc="93BAC458">
      <w:numFmt w:val="decimal"/>
      <w:lvlText w:val=""/>
      <w:lvlJc w:val="left"/>
    </w:lvl>
    <w:lvl w:ilvl="7" w:tplc="EB9A1BF2">
      <w:numFmt w:val="decimal"/>
      <w:lvlText w:val=""/>
      <w:lvlJc w:val="left"/>
    </w:lvl>
    <w:lvl w:ilvl="8" w:tplc="55C01F18">
      <w:numFmt w:val="decimal"/>
      <w:lvlText w:val=""/>
      <w:lvlJc w:val="left"/>
    </w:lvl>
  </w:abstractNum>
  <w:abstractNum w:abstractNumId="7">
    <w:nsid w:val="0000323B"/>
    <w:multiLevelType w:val="hybridMultilevel"/>
    <w:tmpl w:val="4878A9B2"/>
    <w:lvl w:ilvl="0" w:tplc="8B8E67C4">
      <w:start w:val="11"/>
      <w:numFmt w:val="decimal"/>
      <w:lvlText w:val="%1"/>
      <w:lvlJc w:val="left"/>
    </w:lvl>
    <w:lvl w:ilvl="1" w:tplc="42DEB7C4">
      <w:numFmt w:val="decimal"/>
      <w:lvlText w:val=""/>
      <w:lvlJc w:val="left"/>
    </w:lvl>
    <w:lvl w:ilvl="2" w:tplc="8362EAE0">
      <w:numFmt w:val="decimal"/>
      <w:lvlText w:val=""/>
      <w:lvlJc w:val="left"/>
    </w:lvl>
    <w:lvl w:ilvl="3" w:tplc="5746A998">
      <w:numFmt w:val="decimal"/>
      <w:lvlText w:val=""/>
      <w:lvlJc w:val="left"/>
    </w:lvl>
    <w:lvl w:ilvl="4" w:tplc="B89239A4">
      <w:numFmt w:val="decimal"/>
      <w:lvlText w:val=""/>
      <w:lvlJc w:val="left"/>
    </w:lvl>
    <w:lvl w:ilvl="5" w:tplc="D10AE936">
      <w:numFmt w:val="decimal"/>
      <w:lvlText w:val=""/>
      <w:lvlJc w:val="left"/>
    </w:lvl>
    <w:lvl w:ilvl="6" w:tplc="62B40DC4">
      <w:numFmt w:val="decimal"/>
      <w:lvlText w:val=""/>
      <w:lvlJc w:val="left"/>
    </w:lvl>
    <w:lvl w:ilvl="7" w:tplc="6438466C">
      <w:numFmt w:val="decimal"/>
      <w:lvlText w:val=""/>
      <w:lvlJc w:val="left"/>
    </w:lvl>
    <w:lvl w:ilvl="8" w:tplc="ED8E23D2">
      <w:numFmt w:val="decimal"/>
      <w:lvlText w:val=""/>
      <w:lvlJc w:val="left"/>
    </w:lvl>
  </w:abstractNum>
  <w:abstractNum w:abstractNumId="8">
    <w:nsid w:val="000039B3"/>
    <w:multiLevelType w:val="hybridMultilevel"/>
    <w:tmpl w:val="CA023B5A"/>
    <w:lvl w:ilvl="0" w:tplc="6C08CECC">
      <w:start w:val="2"/>
      <w:numFmt w:val="decimal"/>
      <w:lvlText w:val="%1)"/>
      <w:lvlJc w:val="left"/>
    </w:lvl>
    <w:lvl w:ilvl="1" w:tplc="E280EFF4">
      <w:numFmt w:val="decimal"/>
      <w:lvlText w:val=""/>
      <w:lvlJc w:val="left"/>
    </w:lvl>
    <w:lvl w:ilvl="2" w:tplc="0DCCD0B6">
      <w:numFmt w:val="decimal"/>
      <w:lvlText w:val=""/>
      <w:lvlJc w:val="left"/>
    </w:lvl>
    <w:lvl w:ilvl="3" w:tplc="6588B204">
      <w:numFmt w:val="decimal"/>
      <w:lvlText w:val=""/>
      <w:lvlJc w:val="left"/>
    </w:lvl>
    <w:lvl w:ilvl="4" w:tplc="B5D89DAA">
      <w:numFmt w:val="decimal"/>
      <w:lvlText w:val=""/>
      <w:lvlJc w:val="left"/>
    </w:lvl>
    <w:lvl w:ilvl="5" w:tplc="213439E4">
      <w:numFmt w:val="decimal"/>
      <w:lvlText w:val=""/>
      <w:lvlJc w:val="left"/>
    </w:lvl>
    <w:lvl w:ilvl="6" w:tplc="3C0E3222">
      <w:numFmt w:val="decimal"/>
      <w:lvlText w:val=""/>
      <w:lvlJc w:val="left"/>
    </w:lvl>
    <w:lvl w:ilvl="7" w:tplc="A798E600">
      <w:numFmt w:val="decimal"/>
      <w:lvlText w:val=""/>
      <w:lvlJc w:val="left"/>
    </w:lvl>
    <w:lvl w:ilvl="8" w:tplc="4618994C">
      <w:numFmt w:val="decimal"/>
      <w:lvlText w:val=""/>
      <w:lvlJc w:val="left"/>
    </w:lvl>
  </w:abstractNum>
  <w:abstractNum w:abstractNumId="9">
    <w:nsid w:val="00003B25"/>
    <w:multiLevelType w:val="hybridMultilevel"/>
    <w:tmpl w:val="26AE6264"/>
    <w:lvl w:ilvl="0" w:tplc="32A8BCF0">
      <w:start w:val="1"/>
      <w:numFmt w:val="bullet"/>
      <w:lvlText w:val="в"/>
      <w:lvlJc w:val="left"/>
    </w:lvl>
    <w:lvl w:ilvl="1" w:tplc="D0A4B278">
      <w:numFmt w:val="decimal"/>
      <w:lvlText w:val=""/>
      <w:lvlJc w:val="left"/>
    </w:lvl>
    <w:lvl w:ilvl="2" w:tplc="3C7E3A12">
      <w:numFmt w:val="decimal"/>
      <w:lvlText w:val=""/>
      <w:lvlJc w:val="left"/>
    </w:lvl>
    <w:lvl w:ilvl="3" w:tplc="14DEE474">
      <w:numFmt w:val="decimal"/>
      <w:lvlText w:val=""/>
      <w:lvlJc w:val="left"/>
    </w:lvl>
    <w:lvl w:ilvl="4" w:tplc="C0807FD0">
      <w:numFmt w:val="decimal"/>
      <w:lvlText w:val=""/>
      <w:lvlJc w:val="left"/>
    </w:lvl>
    <w:lvl w:ilvl="5" w:tplc="CDACF9EC">
      <w:numFmt w:val="decimal"/>
      <w:lvlText w:val=""/>
      <w:lvlJc w:val="left"/>
    </w:lvl>
    <w:lvl w:ilvl="6" w:tplc="8266F232">
      <w:numFmt w:val="decimal"/>
      <w:lvlText w:val=""/>
      <w:lvlJc w:val="left"/>
    </w:lvl>
    <w:lvl w:ilvl="7" w:tplc="E8884EC6">
      <w:numFmt w:val="decimal"/>
      <w:lvlText w:val=""/>
      <w:lvlJc w:val="left"/>
    </w:lvl>
    <w:lvl w:ilvl="8" w:tplc="588EAFB2">
      <w:numFmt w:val="decimal"/>
      <w:lvlText w:val=""/>
      <w:lvlJc w:val="left"/>
    </w:lvl>
  </w:abstractNum>
  <w:abstractNum w:abstractNumId="10">
    <w:nsid w:val="0000428B"/>
    <w:multiLevelType w:val="hybridMultilevel"/>
    <w:tmpl w:val="9FD2E2D2"/>
    <w:lvl w:ilvl="0" w:tplc="36E0BDCE">
      <w:start w:val="1"/>
      <w:numFmt w:val="bullet"/>
      <w:lvlText w:val="и"/>
      <w:lvlJc w:val="left"/>
    </w:lvl>
    <w:lvl w:ilvl="1" w:tplc="08BEB036">
      <w:numFmt w:val="decimal"/>
      <w:lvlText w:val=""/>
      <w:lvlJc w:val="left"/>
    </w:lvl>
    <w:lvl w:ilvl="2" w:tplc="78A863EC">
      <w:numFmt w:val="decimal"/>
      <w:lvlText w:val=""/>
      <w:lvlJc w:val="left"/>
    </w:lvl>
    <w:lvl w:ilvl="3" w:tplc="E8909710">
      <w:numFmt w:val="decimal"/>
      <w:lvlText w:val=""/>
      <w:lvlJc w:val="left"/>
    </w:lvl>
    <w:lvl w:ilvl="4" w:tplc="E91096E4">
      <w:numFmt w:val="decimal"/>
      <w:lvlText w:val=""/>
      <w:lvlJc w:val="left"/>
    </w:lvl>
    <w:lvl w:ilvl="5" w:tplc="4B30CAE6">
      <w:numFmt w:val="decimal"/>
      <w:lvlText w:val=""/>
      <w:lvlJc w:val="left"/>
    </w:lvl>
    <w:lvl w:ilvl="6" w:tplc="905CC738">
      <w:numFmt w:val="decimal"/>
      <w:lvlText w:val=""/>
      <w:lvlJc w:val="left"/>
    </w:lvl>
    <w:lvl w:ilvl="7" w:tplc="61FA46EA">
      <w:numFmt w:val="decimal"/>
      <w:lvlText w:val=""/>
      <w:lvlJc w:val="left"/>
    </w:lvl>
    <w:lvl w:ilvl="8" w:tplc="E766BD56">
      <w:numFmt w:val="decimal"/>
      <w:lvlText w:val=""/>
      <w:lvlJc w:val="left"/>
    </w:lvl>
  </w:abstractNum>
  <w:abstractNum w:abstractNumId="11">
    <w:nsid w:val="00004509"/>
    <w:multiLevelType w:val="hybridMultilevel"/>
    <w:tmpl w:val="332CA2C4"/>
    <w:lvl w:ilvl="0" w:tplc="E7C4C9AE">
      <w:start w:val="1"/>
      <w:numFmt w:val="bullet"/>
      <w:lvlText w:val="и"/>
      <w:lvlJc w:val="left"/>
    </w:lvl>
    <w:lvl w:ilvl="1" w:tplc="C8505D38">
      <w:numFmt w:val="decimal"/>
      <w:lvlText w:val=""/>
      <w:lvlJc w:val="left"/>
    </w:lvl>
    <w:lvl w:ilvl="2" w:tplc="B38EE7C6">
      <w:numFmt w:val="decimal"/>
      <w:lvlText w:val=""/>
      <w:lvlJc w:val="left"/>
    </w:lvl>
    <w:lvl w:ilvl="3" w:tplc="2F10D40A">
      <w:numFmt w:val="decimal"/>
      <w:lvlText w:val=""/>
      <w:lvlJc w:val="left"/>
    </w:lvl>
    <w:lvl w:ilvl="4" w:tplc="0596A62A">
      <w:numFmt w:val="decimal"/>
      <w:lvlText w:val=""/>
      <w:lvlJc w:val="left"/>
    </w:lvl>
    <w:lvl w:ilvl="5" w:tplc="2D7659BA">
      <w:numFmt w:val="decimal"/>
      <w:lvlText w:val=""/>
      <w:lvlJc w:val="left"/>
    </w:lvl>
    <w:lvl w:ilvl="6" w:tplc="D1705C26">
      <w:numFmt w:val="decimal"/>
      <w:lvlText w:val=""/>
      <w:lvlJc w:val="left"/>
    </w:lvl>
    <w:lvl w:ilvl="7" w:tplc="A7BE9A5A">
      <w:numFmt w:val="decimal"/>
      <w:lvlText w:val=""/>
      <w:lvlJc w:val="left"/>
    </w:lvl>
    <w:lvl w:ilvl="8" w:tplc="F272AEFE">
      <w:numFmt w:val="decimal"/>
      <w:lvlText w:val=""/>
      <w:lvlJc w:val="left"/>
    </w:lvl>
  </w:abstractNum>
  <w:abstractNum w:abstractNumId="12">
    <w:nsid w:val="00004DB7"/>
    <w:multiLevelType w:val="hybridMultilevel"/>
    <w:tmpl w:val="D766E6BA"/>
    <w:lvl w:ilvl="0" w:tplc="2E9EE7FC">
      <w:start w:val="1"/>
      <w:numFmt w:val="bullet"/>
      <w:lvlText w:val="в"/>
      <w:lvlJc w:val="left"/>
    </w:lvl>
    <w:lvl w:ilvl="1" w:tplc="6C80C3B8">
      <w:start w:val="1"/>
      <w:numFmt w:val="bullet"/>
      <w:lvlText w:val="В"/>
      <w:lvlJc w:val="left"/>
    </w:lvl>
    <w:lvl w:ilvl="2" w:tplc="08AE76F4">
      <w:numFmt w:val="decimal"/>
      <w:lvlText w:val=""/>
      <w:lvlJc w:val="left"/>
    </w:lvl>
    <w:lvl w:ilvl="3" w:tplc="EFC4C0BE">
      <w:numFmt w:val="decimal"/>
      <w:lvlText w:val=""/>
      <w:lvlJc w:val="left"/>
    </w:lvl>
    <w:lvl w:ilvl="4" w:tplc="D0307716">
      <w:numFmt w:val="decimal"/>
      <w:lvlText w:val=""/>
      <w:lvlJc w:val="left"/>
    </w:lvl>
    <w:lvl w:ilvl="5" w:tplc="081A4C80">
      <w:numFmt w:val="decimal"/>
      <w:lvlText w:val=""/>
      <w:lvlJc w:val="left"/>
    </w:lvl>
    <w:lvl w:ilvl="6" w:tplc="226869A0">
      <w:numFmt w:val="decimal"/>
      <w:lvlText w:val=""/>
      <w:lvlJc w:val="left"/>
    </w:lvl>
    <w:lvl w:ilvl="7" w:tplc="B1D4BEF8">
      <w:numFmt w:val="decimal"/>
      <w:lvlText w:val=""/>
      <w:lvlJc w:val="left"/>
    </w:lvl>
    <w:lvl w:ilvl="8" w:tplc="B05A02EA">
      <w:numFmt w:val="decimal"/>
      <w:lvlText w:val=""/>
      <w:lvlJc w:val="left"/>
    </w:lvl>
  </w:abstractNum>
  <w:abstractNum w:abstractNumId="13">
    <w:nsid w:val="00004DC8"/>
    <w:multiLevelType w:val="hybridMultilevel"/>
    <w:tmpl w:val="C2B4F312"/>
    <w:lvl w:ilvl="0" w:tplc="AA88A06C">
      <w:start w:val="1"/>
      <w:numFmt w:val="bullet"/>
      <w:lvlText w:val="А."/>
      <w:lvlJc w:val="left"/>
    </w:lvl>
    <w:lvl w:ilvl="1" w:tplc="E4369DEC">
      <w:numFmt w:val="decimal"/>
      <w:lvlText w:val=""/>
      <w:lvlJc w:val="left"/>
    </w:lvl>
    <w:lvl w:ilvl="2" w:tplc="E638B580">
      <w:numFmt w:val="decimal"/>
      <w:lvlText w:val=""/>
      <w:lvlJc w:val="left"/>
    </w:lvl>
    <w:lvl w:ilvl="3" w:tplc="92346700">
      <w:numFmt w:val="decimal"/>
      <w:lvlText w:val=""/>
      <w:lvlJc w:val="left"/>
    </w:lvl>
    <w:lvl w:ilvl="4" w:tplc="C616D858">
      <w:numFmt w:val="decimal"/>
      <w:lvlText w:val=""/>
      <w:lvlJc w:val="left"/>
    </w:lvl>
    <w:lvl w:ilvl="5" w:tplc="36BE6508">
      <w:numFmt w:val="decimal"/>
      <w:lvlText w:val=""/>
      <w:lvlJc w:val="left"/>
    </w:lvl>
    <w:lvl w:ilvl="6" w:tplc="428C8394">
      <w:numFmt w:val="decimal"/>
      <w:lvlText w:val=""/>
      <w:lvlJc w:val="left"/>
    </w:lvl>
    <w:lvl w:ilvl="7" w:tplc="4BC64D5E">
      <w:numFmt w:val="decimal"/>
      <w:lvlText w:val=""/>
      <w:lvlJc w:val="left"/>
    </w:lvl>
    <w:lvl w:ilvl="8" w:tplc="71F8C04E">
      <w:numFmt w:val="decimal"/>
      <w:lvlText w:val=""/>
      <w:lvlJc w:val="left"/>
    </w:lvl>
  </w:abstractNum>
  <w:abstractNum w:abstractNumId="14">
    <w:nsid w:val="00004E45"/>
    <w:multiLevelType w:val="hybridMultilevel"/>
    <w:tmpl w:val="2AE63C84"/>
    <w:lvl w:ilvl="0" w:tplc="25208D5C">
      <w:start w:val="10"/>
      <w:numFmt w:val="decimal"/>
      <w:lvlText w:val="%1"/>
      <w:lvlJc w:val="left"/>
    </w:lvl>
    <w:lvl w:ilvl="1" w:tplc="9F088CF6">
      <w:numFmt w:val="decimal"/>
      <w:lvlText w:val=""/>
      <w:lvlJc w:val="left"/>
    </w:lvl>
    <w:lvl w:ilvl="2" w:tplc="21202688">
      <w:numFmt w:val="decimal"/>
      <w:lvlText w:val=""/>
      <w:lvlJc w:val="left"/>
    </w:lvl>
    <w:lvl w:ilvl="3" w:tplc="B560B97C">
      <w:numFmt w:val="decimal"/>
      <w:lvlText w:val=""/>
      <w:lvlJc w:val="left"/>
    </w:lvl>
    <w:lvl w:ilvl="4" w:tplc="55A0394A">
      <w:numFmt w:val="decimal"/>
      <w:lvlText w:val=""/>
      <w:lvlJc w:val="left"/>
    </w:lvl>
    <w:lvl w:ilvl="5" w:tplc="42F2CA20">
      <w:numFmt w:val="decimal"/>
      <w:lvlText w:val=""/>
      <w:lvlJc w:val="left"/>
    </w:lvl>
    <w:lvl w:ilvl="6" w:tplc="B254ED76">
      <w:numFmt w:val="decimal"/>
      <w:lvlText w:val=""/>
      <w:lvlJc w:val="left"/>
    </w:lvl>
    <w:lvl w:ilvl="7" w:tplc="6D3E4B06">
      <w:numFmt w:val="decimal"/>
      <w:lvlText w:val=""/>
      <w:lvlJc w:val="left"/>
    </w:lvl>
    <w:lvl w:ilvl="8" w:tplc="8D30EEEA">
      <w:numFmt w:val="decimal"/>
      <w:lvlText w:val=""/>
      <w:lvlJc w:val="left"/>
    </w:lvl>
  </w:abstractNum>
  <w:abstractNum w:abstractNumId="15">
    <w:nsid w:val="000054DE"/>
    <w:multiLevelType w:val="hybridMultilevel"/>
    <w:tmpl w:val="ECB8D9BE"/>
    <w:lvl w:ilvl="0" w:tplc="E1C0134E">
      <w:start w:val="1"/>
      <w:numFmt w:val="decimal"/>
      <w:lvlText w:val="%1)"/>
      <w:lvlJc w:val="left"/>
    </w:lvl>
    <w:lvl w:ilvl="1" w:tplc="070246EC">
      <w:numFmt w:val="decimal"/>
      <w:lvlText w:val=""/>
      <w:lvlJc w:val="left"/>
    </w:lvl>
    <w:lvl w:ilvl="2" w:tplc="4C2C8FD0">
      <w:numFmt w:val="decimal"/>
      <w:lvlText w:val=""/>
      <w:lvlJc w:val="left"/>
    </w:lvl>
    <w:lvl w:ilvl="3" w:tplc="AE50E6F4">
      <w:numFmt w:val="decimal"/>
      <w:lvlText w:val=""/>
      <w:lvlJc w:val="left"/>
    </w:lvl>
    <w:lvl w:ilvl="4" w:tplc="A072CE08">
      <w:numFmt w:val="decimal"/>
      <w:lvlText w:val=""/>
      <w:lvlJc w:val="left"/>
    </w:lvl>
    <w:lvl w:ilvl="5" w:tplc="9F143D78">
      <w:numFmt w:val="decimal"/>
      <w:lvlText w:val=""/>
      <w:lvlJc w:val="left"/>
    </w:lvl>
    <w:lvl w:ilvl="6" w:tplc="77009B1A">
      <w:numFmt w:val="decimal"/>
      <w:lvlText w:val=""/>
      <w:lvlJc w:val="left"/>
    </w:lvl>
    <w:lvl w:ilvl="7" w:tplc="B82C25E0">
      <w:numFmt w:val="decimal"/>
      <w:lvlText w:val=""/>
      <w:lvlJc w:val="left"/>
    </w:lvl>
    <w:lvl w:ilvl="8" w:tplc="68528F52">
      <w:numFmt w:val="decimal"/>
      <w:lvlText w:val=""/>
      <w:lvlJc w:val="left"/>
    </w:lvl>
  </w:abstractNum>
  <w:abstractNum w:abstractNumId="16">
    <w:nsid w:val="00005D03"/>
    <w:multiLevelType w:val="hybridMultilevel"/>
    <w:tmpl w:val="56824274"/>
    <w:lvl w:ilvl="0" w:tplc="A76ECA12">
      <w:start w:val="1"/>
      <w:numFmt w:val="bullet"/>
      <w:lvlText w:val="с"/>
      <w:lvlJc w:val="left"/>
    </w:lvl>
    <w:lvl w:ilvl="1" w:tplc="AB66FDEE">
      <w:numFmt w:val="decimal"/>
      <w:lvlText w:val=""/>
      <w:lvlJc w:val="left"/>
    </w:lvl>
    <w:lvl w:ilvl="2" w:tplc="504CF4E8">
      <w:numFmt w:val="decimal"/>
      <w:lvlText w:val=""/>
      <w:lvlJc w:val="left"/>
    </w:lvl>
    <w:lvl w:ilvl="3" w:tplc="30A0CFA4">
      <w:numFmt w:val="decimal"/>
      <w:lvlText w:val=""/>
      <w:lvlJc w:val="left"/>
    </w:lvl>
    <w:lvl w:ilvl="4" w:tplc="5DC253D0">
      <w:numFmt w:val="decimal"/>
      <w:lvlText w:val=""/>
      <w:lvlJc w:val="left"/>
    </w:lvl>
    <w:lvl w:ilvl="5" w:tplc="D7AEB878">
      <w:numFmt w:val="decimal"/>
      <w:lvlText w:val=""/>
      <w:lvlJc w:val="left"/>
    </w:lvl>
    <w:lvl w:ilvl="6" w:tplc="4D0E7C10">
      <w:numFmt w:val="decimal"/>
      <w:lvlText w:val=""/>
      <w:lvlJc w:val="left"/>
    </w:lvl>
    <w:lvl w:ilvl="7" w:tplc="146844B0">
      <w:numFmt w:val="decimal"/>
      <w:lvlText w:val=""/>
      <w:lvlJc w:val="left"/>
    </w:lvl>
    <w:lvl w:ilvl="8" w:tplc="85B871A0">
      <w:numFmt w:val="decimal"/>
      <w:lvlText w:val=""/>
      <w:lvlJc w:val="left"/>
    </w:lvl>
  </w:abstractNum>
  <w:abstractNum w:abstractNumId="17">
    <w:nsid w:val="000063CB"/>
    <w:multiLevelType w:val="hybridMultilevel"/>
    <w:tmpl w:val="E3D28CB6"/>
    <w:lvl w:ilvl="0" w:tplc="C748BAA4">
      <w:start w:val="1"/>
      <w:numFmt w:val="bullet"/>
      <w:lvlText w:val="и"/>
      <w:lvlJc w:val="left"/>
    </w:lvl>
    <w:lvl w:ilvl="1" w:tplc="9D7C0D18">
      <w:numFmt w:val="decimal"/>
      <w:lvlText w:val=""/>
      <w:lvlJc w:val="left"/>
    </w:lvl>
    <w:lvl w:ilvl="2" w:tplc="AFF6E438">
      <w:numFmt w:val="decimal"/>
      <w:lvlText w:val=""/>
      <w:lvlJc w:val="left"/>
    </w:lvl>
    <w:lvl w:ilvl="3" w:tplc="BFBE69BC">
      <w:numFmt w:val="decimal"/>
      <w:lvlText w:val=""/>
      <w:lvlJc w:val="left"/>
    </w:lvl>
    <w:lvl w:ilvl="4" w:tplc="BBF2D20E">
      <w:numFmt w:val="decimal"/>
      <w:lvlText w:val=""/>
      <w:lvlJc w:val="left"/>
    </w:lvl>
    <w:lvl w:ilvl="5" w:tplc="EC10DD82">
      <w:numFmt w:val="decimal"/>
      <w:lvlText w:val=""/>
      <w:lvlJc w:val="left"/>
    </w:lvl>
    <w:lvl w:ilvl="6" w:tplc="3D66C1CE">
      <w:numFmt w:val="decimal"/>
      <w:lvlText w:val=""/>
      <w:lvlJc w:val="left"/>
    </w:lvl>
    <w:lvl w:ilvl="7" w:tplc="ADEE1052">
      <w:numFmt w:val="decimal"/>
      <w:lvlText w:val=""/>
      <w:lvlJc w:val="left"/>
    </w:lvl>
    <w:lvl w:ilvl="8" w:tplc="8A8A3574">
      <w:numFmt w:val="decimal"/>
      <w:lvlText w:val=""/>
      <w:lvlJc w:val="left"/>
    </w:lvl>
  </w:abstractNum>
  <w:abstractNum w:abstractNumId="18">
    <w:nsid w:val="00006443"/>
    <w:multiLevelType w:val="hybridMultilevel"/>
    <w:tmpl w:val="07F22DC4"/>
    <w:lvl w:ilvl="0" w:tplc="0ECE31DA">
      <w:start w:val="1"/>
      <w:numFmt w:val="bullet"/>
      <w:lvlText w:val="\emdash "/>
      <w:lvlJc w:val="left"/>
    </w:lvl>
    <w:lvl w:ilvl="1" w:tplc="F68AA0BA">
      <w:numFmt w:val="decimal"/>
      <w:lvlText w:val=""/>
      <w:lvlJc w:val="left"/>
    </w:lvl>
    <w:lvl w:ilvl="2" w:tplc="AF249EBC">
      <w:numFmt w:val="decimal"/>
      <w:lvlText w:val=""/>
      <w:lvlJc w:val="left"/>
    </w:lvl>
    <w:lvl w:ilvl="3" w:tplc="2C90F224">
      <w:numFmt w:val="decimal"/>
      <w:lvlText w:val=""/>
      <w:lvlJc w:val="left"/>
    </w:lvl>
    <w:lvl w:ilvl="4" w:tplc="F00EDA4E">
      <w:numFmt w:val="decimal"/>
      <w:lvlText w:val=""/>
      <w:lvlJc w:val="left"/>
    </w:lvl>
    <w:lvl w:ilvl="5" w:tplc="877AC93C">
      <w:numFmt w:val="decimal"/>
      <w:lvlText w:val=""/>
      <w:lvlJc w:val="left"/>
    </w:lvl>
    <w:lvl w:ilvl="6" w:tplc="8DC2BCF6">
      <w:numFmt w:val="decimal"/>
      <w:lvlText w:val=""/>
      <w:lvlJc w:val="left"/>
    </w:lvl>
    <w:lvl w:ilvl="7" w:tplc="B6FC6C52">
      <w:numFmt w:val="decimal"/>
      <w:lvlText w:val=""/>
      <w:lvlJc w:val="left"/>
    </w:lvl>
    <w:lvl w:ilvl="8" w:tplc="E0FCA1D8">
      <w:numFmt w:val="decimal"/>
      <w:lvlText w:val=""/>
      <w:lvlJc w:val="left"/>
    </w:lvl>
  </w:abstractNum>
  <w:abstractNum w:abstractNumId="19">
    <w:nsid w:val="000066BB"/>
    <w:multiLevelType w:val="hybridMultilevel"/>
    <w:tmpl w:val="65086B8C"/>
    <w:lvl w:ilvl="0" w:tplc="473E745E">
      <w:start w:val="1"/>
      <w:numFmt w:val="bullet"/>
      <w:lvlText w:val="и"/>
      <w:lvlJc w:val="left"/>
    </w:lvl>
    <w:lvl w:ilvl="1" w:tplc="C110FA72">
      <w:numFmt w:val="decimal"/>
      <w:lvlText w:val=""/>
      <w:lvlJc w:val="left"/>
    </w:lvl>
    <w:lvl w:ilvl="2" w:tplc="9F668886">
      <w:numFmt w:val="decimal"/>
      <w:lvlText w:val=""/>
      <w:lvlJc w:val="left"/>
    </w:lvl>
    <w:lvl w:ilvl="3" w:tplc="1AF6BD6C">
      <w:numFmt w:val="decimal"/>
      <w:lvlText w:val=""/>
      <w:lvlJc w:val="left"/>
    </w:lvl>
    <w:lvl w:ilvl="4" w:tplc="747C3AD4">
      <w:numFmt w:val="decimal"/>
      <w:lvlText w:val=""/>
      <w:lvlJc w:val="left"/>
    </w:lvl>
    <w:lvl w:ilvl="5" w:tplc="2B8CE032">
      <w:numFmt w:val="decimal"/>
      <w:lvlText w:val=""/>
      <w:lvlJc w:val="left"/>
    </w:lvl>
    <w:lvl w:ilvl="6" w:tplc="6A408D82">
      <w:numFmt w:val="decimal"/>
      <w:lvlText w:val=""/>
      <w:lvlJc w:val="left"/>
    </w:lvl>
    <w:lvl w:ilvl="7" w:tplc="4CEA2656">
      <w:numFmt w:val="decimal"/>
      <w:lvlText w:val=""/>
      <w:lvlJc w:val="left"/>
    </w:lvl>
    <w:lvl w:ilvl="8" w:tplc="2BAAA606">
      <w:numFmt w:val="decimal"/>
      <w:lvlText w:val=""/>
      <w:lvlJc w:val="left"/>
    </w:lvl>
  </w:abstractNum>
  <w:abstractNum w:abstractNumId="20">
    <w:nsid w:val="00006BFC"/>
    <w:multiLevelType w:val="hybridMultilevel"/>
    <w:tmpl w:val="097A058E"/>
    <w:lvl w:ilvl="0" w:tplc="84C616EA">
      <w:start w:val="1"/>
      <w:numFmt w:val="bullet"/>
      <w:lvlText w:val="в"/>
      <w:lvlJc w:val="left"/>
    </w:lvl>
    <w:lvl w:ilvl="1" w:tplc="7BC81D90">
      <w:numFmt w:val="decimal"/>
      <w:lvlText w:val=""/>
      <w:lvlJc w:val="left"/>
    </w:lvl>
    <w:lvl w:ilvl="2" w:tplc="86388CD0">
      <w:numFmt w:val="decimal"/>
      <w:lvlText w:val=""/>
      <w:lvlJc w:val="left"/>
    </w:lvl>
    <w:lvl w:ilvl="3" w:tplc="71A06DDA">
      <w:numFmt w:val="decimal"/>
      <w:lvlText w:val=""/>
      <w:lvlJc w:val="left"/>
    </w:lvl>
    <w:lvl w:ilvl="4" w:tplc="E78A508A">
      <w:numFmt w:val="decimal"/>
      <w:lvlText w:val=""/>
      <w:lvlJc w:val="left"/>
    </w:lvl>
    <w:lvl w:ilvl="5" w:tplc="0FF8196C">
      <w:numFmt w:val="decimal"/>
      <w:lvlText w:val=""/>
      <w:lvlJc w:val="left"/>
    </w:lvl>
    <w:lvl w:ilvl="6" w:tplc="B3D8E626">
      <w:numFmt w:val="decimal"/>
      <w:lvlText w:val=""/>
      <w:lvlJc w:val="left"/>
    </w:lvl>
    <w:lvl w:ilvl="7" w:tplc="F3386CE0">
      <w:numFmt w:val="decimal"/>
      <w:lvlText w:val=""/>
      <w:lvlJc w:val="left"/>
    </w:lvl>
    <w:lvl w:ilvl="8" w:tplc="51163E06">
      <w:numFmt w:val="decimal"/>
      <w:lvlText w:val=""/>
      <w:lvlJc w:val="left"/>
    </w:lvl>
  </w:abstractNum>
  <w:abstractNum w:abstractNumId="21">
    <w:nsid w:val="00006E5D"/>
    <w:multiLevelType w:val="hybridMultilevel"/>
    <w:tmpl w:val="AA24A6EE"/>
    <w:lvl w:ilvl="0" w:tplc="6B4A63AC">
      <w:start w:val="1"/>
      <w:numFmt w:val="bullet"/>
      <w:lvlText w:val="о"/>
      <w:lvlJc w:val="left"/>
    </w:lvl>
    <w:lvl w:ilvl="1" w:tplc="4F865F98">
      <w:numFmt w:val="decimal"/>
      <w:lvlText w:val=""/>
      <w:lvlJc w:val="left"/>
    </w:lvl>
    <w:lvl w:ilvl="2" w:tplc="B226FDBA">
      <w:numFmt w:val="decimal"/>
      <w:lvlText w:val=""/>
      <w:lvlJc w:val="left"/>
    </w:lvl>
    <w:lvl w:ilvl="3" w:tplc="6192A4D2">
      <w:numFmt w:val="decimal"/>
      <w:lvlText w:val=""/>
      <w:lvlJc w:val="left"/>
    </w:lvl>
    <w:lvl w:ilvl="4" w:tplc="760E6E2A">
      <w:numFmt w:val="decimal"/>
      <w:lvlText w:val=""/>
      <w:lvlJc w:val="left"/>
    </w:lvl>
    <w:lvl w:ilvl="5" w:tplc="9F2E3346">
      <w:numFmt w:val="decimal"/>
      <w:lvlText w:val=""/>
      <w:lvlJc w:val="left"/>
    </w:lvl>
    <w:lvl w:ilvl="6" w:tplc="5A8ABB0E">
      <w:numFmt w:val="decimal"/>
      <w:lvlText w:val=""/>
      <w:lvlJc w:val="left"/>
    </w:lvl>
    <w:lvl w:ilvl="7" w:tplc="9E98A2DA">
      <w:numFmt w:val="decimal"/>
      <w:lvlText w:val=""/>
      <w:lvlJc w:val="left"/>
    </w:lvl>
    <w:lvl w:ilvl="8" w:tplc="0A0A94EA">
      <w:numFmt w:val="decimal"/>
      <w:lvlText w:val=""/>
      <w:lvlJc w:val="left"/>
    </w:lvl>
  </w:abstractNum>
  <w:abstractNum w:abstractNumId="22">
    <w:nsid w:val="0000701F"/>
    <w:multiLevelType w:val="hybridMultilevel"/>
    <w:tmpl w:val="5106B6B8"/>
    <w:lvl w:ilvl="0" w:tplc="5E6481A2">
      <w:start w:val="1"/>
      <w:numFmt w:val="bullet"/>
      <w:lvlText w:val="и"/>
      <w:lvlJc w:val="left"/>
    </w:lvl>
    <w:lvl w:ilvl="1" w:tplc="85908D24">
      <w:numFmt w:val="decimal"/>
      <w:lvlText w:val=""/>
      <w:lvlJc w:val="left"/>
    </w:lvl>
    <w:lvl w:ilvl="2" w:tplc="1B0A9476">
      <w:numFmt w:val="decimal"/>
      <w:lvlText w:val=""/>
      <w:lvlJc w:val="left"/>
    </w:lvl>
    <w:lvl w:ilvl="3" w:tplc="D77E9D54">
      <w:numFmt w:val="decimal"/>
      <w:lvlText w:val=""/>
      <w:lvlJc w:val="left"/>
    </w:lvl>
    <w:lvl w:ilvl="4" w:tplc="124C63D6">
      <w:numFmt w:val="decimal"/>
      <w:lvlText w:val=""/>
      <w:lvlJc w:val="left"/>
    </w:lvl>
    <w:lvl w:ilvl="5" w:tplc="812C0CFC">
      <w:numFmt w:val="decimal"/>
      <w:lvlText w:val=""/>
      <w:lvlJc w:val="left"/>
    </w:lvl>
    <w:lvl w:ilvl="6" w:tplc="9F50604A">
      <w:numFmt w:val="decimal"/>
      <w:lvlText w:val=""/>
      <w:lvlJc w:val="left"/>
    </w:lvl>
    <w:lvl w:ilvl="7" w:tplc="6B8EA27C">
      <w:numFmt w:val="decimal"/>
      <w:lvlText w:val=""/>
      <w:lvlJc w:val="left"/>
    </w:lvl>
    <w:lvl w:ilvl="8" w:tplc="0896CEF6">
      <w:numFmt w:val="decimal"/>
      <w:lvlText w:val=""/>
      <w:lvlJc w:val="left"/>
    </w:lvl>
  </w:abstractNum>
  <w:abstractNum w:abstractNumId="23">
    <w:nsid w:val="0000767D"/>
    <w:multiLevelType w:val="hybridMultilevel"/>
    <w:tmpl w:val="E61E8D4C"/>
    <w:lvl w:ilvl="0" w:tplc="0E2E6560">
      <w:start w:val="1"/>
      <w:numFmt w:val="bullet"/>
      <w:lvlText w:val="в"/>
      <w:lvlJc w:val="left"/>
    </w:lvl>
    <w:lvl w:ilvl="1" w:tplc="7C264944">
      <w:numFmt w:val="decimal"/>
      <w:lvlText w:val=""/>
      <w:lvlJc w:val="left"/>
    </w:lvl>
    <w:lvl w:ilvl="2" w:tplc="19E4874A">
      <w:numFmt w:val="decimal"/>
      <w:lvlText w:val=""/>
      <w:lvlJc w:val="left"/>
    </w:lvl>
    <w:lvl w:ilvl="3" w:tplc="842AC864">
      <w:numFmt w:val="decimal"/>
      <w:lvlText w:val=""/>
      <w:lvlJc w:val="left"/>
    </w:lvl>
    <w:lvl w:ilvl="4" w:tplc="267E0474">
      <w:numFmt w:val="decimal"/>
      <w:lvlText w:val=""/>
      <w:lvlJc w:val="left"/>
    </w:lvl>
    <w:lvl w:ilvl="5" w:tplc="16901210">
      <w:numFmt w:val="decimal"/>
      <w:lvlText w:val=""/>
      <w:lvlJc w:val="left"/>
    </w:lvl>
    <w:lvl w:ilvl="6" w:tplc="32AC401E">
      <w:numFmt w:val="decimal"/>
      <w:lvlText w:val=""/>
      <w:lvlJc w:val="left"/>
    </w:lvl>
    <w:lvl w:ilvl="7" w:tplc="2ED2B7D2">
      <w:numFmt w:val="decimal"/>
      <w:lvlText w:val=""/>
      <w:lvlJc w:val="left"/>
    </w:lvl>
    <w:lvl w:ilvl="8" w:tplc="81341FDA">
      <w:numFmt w:val="decimal"/>
      <w:lvlText w:val=""/>
      <w:lvlJc w:val="left"/>
    </w:lvl>
  </w:abstractNum>
  <w:abstractNum w:abstractNumId="24">
    <w:nsid w:val="00007A5A"/>
    <w:multiLevelType w:val="hybridMultilevel"/>
    <w:tmpl w:val="77B27064"/>
    <w:lvl w:ilvl="0" w:tplc="3B0CB408">
      <w:start w:val="1"/>
      <w:numFmt w:val="bullet"/>
      <w:lvlText w:val="в"/>
      <w:lvlJc w:val="left"/>
    </w:lvl>
    <w:lvl w:ilvl="1" w:tplc="4B9E56F0">
      <w:numFmt w:val="decimal"/>
      <w:lvlText w:val=""/>
      <w:lvlJc w:val="left"/>
    </w:lvl>
    <w:lvl w:ilvl="2" w:tplc="C7942454">
      <w:numFmt w:val="decimal"/>
      <w:lvlText w:val=""/>
      <w:lvlJc w:val="left"/>
    </w:lvl>
    <w:lvl w:ilvl="3" w:tplc="1D0E0184">
      <w:numFmt w:val="decimal"/>
      <w:lvlText w:val=""/>
      <w:lvlJc w:val="left"/>
    </w:lvl>
    <w:lvl w:ilvl="4" w:tplc="65481094">
      <w:numFmt w:val="decimal"/>
      <w:lvlText w:val=""/>
      <w:lvlJc w:val="left"/>
    </w:lvl>
    <w:lvl w:ilvl="5" w:tplc="6504BE8E">
      <w:numFmt w:val="decimal"/>
      <w:lvlText w:val=""/>
      <w:lvlJc w:val="left"/>
    </w:lvl>
    <w:lvl w:ilvl="6" w:tplc="FA228ADA">
      <w:numFmt w:val="decimal"/>
      <w:lvlText w:val=""/>
      <w:lvlJc w:val="left"/>
    </w:lvl>
    <w:lvl w:ilvl="7" w:tplc="60A8811E">
      <w:numFmt w:val="decimal"/>
      <w:lvlText w:val=""/>
      <w:lvlJc w:val="left"/>
    </w:lvl>
    <w:lvl w:ilvl="8" w:tplc="E46A7988">
      <w:numFmt w:val="decimal"/>
      <w:lvlText w:val=""/>
      <w:lvlJc w:val="left"/>
    </w:lvl>
  </w:abstractNum>
  <w:abstractNum w:abstractNumId="25">
    <w:nsid w:val="00007F96"/>
    <w:multiLevelType w:val="hybridMultilevel"/>
    <w:tmpl w:val="B9465AD4"/>
    <w:lvl w:ilvl="0" w:tplc="E1DAEA3E">
      <w:start w:val="1"/>
      <w:numFmt w:val="bullet"/>
      <w:lvlText w:val="и"/>
      <w:lvlJc w:val="left"/>
    </w:lvl>
    <w:lvl w:ilvl="1" w:tplc="F0C8C714">
      <w:numFmt w:val="decimal"/>
      <w:lvlText w:val=""/>
      <w:lvlJc w:val="left"/>
    </w:lvl>
    <w:lvl w:ilvl="2" w:tplc="DEE801E2">
      <w:numFmt w:val="decimal"/>
      <w:lvlText w:val=""/>
      <w:lvlJc w:val="left"/>
    </w:lvl>
    <w:lvl w:ilvl="3" w:tplc="A314C808">
      <w:numFmt w:val="decimal"/>
      <w:lvlText w:val=""/>
      <w:lvlJc w:val="left"/>
    </w:lvl>
    <w:lvl w:ilvl="4" w:tplc="4E209574">
      <w:numFmt w:val="decimal"/>
      <w:lvlText w:val=""/>
      <w:lvlJc w:val="left"/>
    </w:lvl>
    <w:lvl w:ilvl="5" w:tplc="23B676A2">
      <w:numFmt w:val="decimal"/>
      <w:lvlText w:val=""/>
      <w:lvlJc w:val="left"/>
    </w:lvl>
    <w:lvl w:ilvl="6" w:tplc="89867F24">
      <w:numFmt w:val="decimal"/>
      <w:lvlText w:val=""/>
      <w:lvlJc w:val="left"/>
    </w:lvl>
    <w:lvl w:ilvl="7" w:tplc="EA4291C2">
      <w:numFmt w:val="decimal"/>
      <w:lvlText w:val=""/>
      <w:lvlJc w:val="left"/>
    </w:lvl>
    <w:lvl w:ilvl="8" w:tplc="310864AA">
      <w:numFmt w:val="decimal"/>
      <w:lvlText w:val=""/>
      <w:lvlJc w:val="left"/>
    </w:lvl>
  </w:abstractNum>
  <w:abstractNum w:abstractNumId="26">
    <w:nsid w:val="00007FF5"/>
    <w:multiLevelType w:val="hybridMultilevel"/>
    <w:tmpl w:val="62E690FA"/>
    <w:lvl w:ilvl="0" w:tplc="6E7E31B2">
      <w:start w:val="1"/>
      <w:numFmt w:val="bullet"/>
      <w:lvlText w:val="и"/>
      <w:lvlJc w:val="left"/>
    </w:lvl>
    <w:lvl w:ilvl="1" w:tplc="FD7AF196">
      <w:numFmt w:val="decimal"/>
      <w:lvlText w:val=""/>
      <w:lvlJc w:val="left"/>
    </w:lvl>
    <w:lvl w:ilvl="2" w:tplc="C616F1C0">
      <w:numFmt w:val="decimal"/>
      <w:lvlText w:val=""/>
      <w:lvlJc w:val="left"/>
    </w:lvl>
    <w:lvl w:ilvl="3" w:tplc="EF0C578A">
      <w:numFmt w:val="decimal"/>
      <w:lvlText w:val=""/>
      <w:lvlJc w:val="left"/>
    </w:lvl>
    <w:lvl w:ilvl="4" w:tplc="AAC4BBF0">
      <w:numFmt w:val="decimal"/>
      <w:lvlText w:val=""/>
      <w:lvlJc w:val="left"/>
    </w:lvl>
    <w:lvl w:ilvl="5" w:tplc="70EA3398">
      <w:numFmt w:val="decimal"/>
      <w:lvlText w:val=""/>
      <w:lvlJc w:val="left"/>
    </w:lvl>
    <w:lvl w:ilvl="6" w:tplc="D2A23F6C">
      <w:numFmt w:val="decimal"/>
      <w:lvlText w:val=""/>
      <w:lvlJc w:val="left"/>
    </w:lvl>
    <w:lvl w:ilvl="7" w:tplc="97064D32">
      <w:numFmt w:val="decimal"/>
      <w:lvlText w:val=""/>
      <w:lvlJc w:val="left"/>
    </w:lvl>
    <w:lvl w:ilvl="8" w:tplc="E35E3658">
      <w:numFmt w:val="decimal"/>
      <w:lvlText w:val=""/>
      <w:lvlJc w:val="left"/>
    </w:lvl>
  </w:abstractNum>
  <w:abstractNum w:abstractNumId="27">
    <w:nsid w:val="46A7469A"/>
    <w:multiLevelType w:val="hybridMultilevel"/>
    <w:tmpl w:val="772C3AF6"/>
    <w:lvl w:ilvl="0" w:tplc="04190001">
      <w:start w:val="1"/>
      <w:numFmt w:val="bullet"/>
      <w:lvlText w:val=""/>
      <w:lvlJc w:val="left"/>
      <w:pPr>
        <w:ind w:left="1429" w:hanging="360"/>
      </w:pPr>
      <w:rPr>
        <w:rFonts w:ascii="Symbol" w:hAnsi="Symbol" w:hint="default"/>
      </w:rPr>
    </w:lvl>
    <w:lvl w:ilvl="1" w:tplc="5EC646E8">
      <w:numFmt w:val="bullet"/>
      <w:lvlText w:val="•"/>
      <w:lvlJc w:val="left"/>
      <w:pPr>
        <w:ind w:left="2359" w:hanging="570"/>
      </w:pPr>
      <w:rPr>
        <w:rFonts w:ascii="Times New Roman" w:eastAsia="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7A228CC"/>
    <w:multiLevelType w:val="hybridMultilevel"/>
    <w:tmpl w:val="944CAD0A"/>
    <w:lvl w:ilvl="0" w:tplc="08AE76F4">
      <w:numFmt w:val="decimal"/>
      <w:lvlText w:val=""/>
      <w:lvlJc w:val="left"/>
      <w:pPr>
        <w:ind w:left="820" w:hanging="360"/>
      </w:pPr>
    </w:lvl>
    <w:lvl w:ilvl="1" w:tplc="04190019" w:tentative="1">
      <w:start w:val="1"/>
      <w:numFmt w:val="lowerLetter"/>
      <w:lvlText w:val="%2."/>
      <w:lvlJc w:val="left"/>
      <w:pPr>
        <w:ind w:left="1540" w:hanging="360"/>
      </w:pPr>
    </w:lvl>
    <w:lvl w:ilvl="2" w:tplc="0419001B" w:tentative="1">
      <w:start w:val="1"/>
      <w:numFmt w:val="lowerRoman"/>
      <w:lvlText w:val="%3."/>
      <w:lvlJc w:val="right"/>
      <w:pPr>
        <w:ind w:left="2260" w:hanging="180"/>
      </w:pPr>
    </w:lvl>
    <w:lvl w:ilvl="3" w:tplc="0419000F" w:tentative="1">
      <w:start w:val="1"/>
      <w:numFmt w:val="decimal"/>
      <w:lvlText w:val="%4."/>
      <w:lvlJc w:val="left"/>
      <w:pPr>
        <w:ind w:left="2980" w:hanging="360"/>
      </w:pPr>
    </w:lvl>
    <w:lvl w:ilvl="4" w:tplc="04190019" w:tentative="1">
      <w:start w:val="1"/>
      <w:numFmt w:val="lowerLetter"/>
      <w:lvlText w:val="%5."/>
      <w:lvlJc w:val="left"/>
      <w:pPr>
        <w:ind w:left="3700" w:hanging="360"/>
      </w:pPr>
    </w:lvl>
    <w:lvl w:ilvl="5" w:tplc="0419001B" w:tentative="1">
      <w:start w:val="1"/>
      <w:numFmt w:val="lowerRoman"/>
      <w:lvlText w:val="%6."/>
      <w:lvlJc w:val="right"/>
      <w:pPr>
        <w:ind w:left="4420" w:hanging="180"/>
      </w:pPr>
    </w:lvl>
    <w:lvl w:ilvl="6" w:tplc="0419000F" w:tentative="1">
      <w:start w:val="1"/>
      <w:numFmt w:val="decimal"/>
      <w:lvlText w:val="%7."/>
      <w:lvlJc w:val="left"/>
      <w:pPr>
        <w:ind w:left="5140" w:hanging="360"/>
      </w:pPr>
    </w:lvl>
    <w:lvl w:ilvl="7" w:tplc="04190019" w:tentative="1">
      <w:start w:val="1"/>
      <w:numFmt w:val="lowerLetter"/>
      <w:lvlText w:val="%8."/>
      <w:lvlJc w:val="left"/>
      <w:pPr>
        <w:ind w:left="5860" w:hanging="360"/>
      </w:pPr>
    </w:lvl>
    <w:lvl w:ilvl="8" w:tplc="0419001B" w:tentative="1">
      <w:start w:val="1"/>
      <w:numFmt w:val="lowerRoman"/>
      <w:lvlText w:val="%9."/>
      <w:lvlJc w:val="right"/>
      <w:pPr>
        <w:ind w:left="6580" w:hanging="180"/>
      </w:pPr>
    </w:lvl>
  </w:abstractNum>
  <w:abstractNum w:abstractNumId="29">
    <w:nsid w:val="5C086368"/>
    <w:multiLevelType w:val="hybridMultilevel"/>
    <w:tmpl w:val="2AE63C84"/>
    <w:lvl w:ilvl="0" w:tplc="25208D5C">
      <w:start w:val="10"/>
      <w:numFmt w:val="decimal"/>
      <w:lvlText w:val="%1"/>
      <w:lvlJc w:val="left"/>
    </w:lvl>
    <w:lvl w:ilvl="1" w:tplc="9F088CF6">
      <w:numFmt w:val="decimal"/>
      <w:lvlText w:val=""/>
      <w:lvlJc w:val="left"/>
    </w:lvl>
    <w:lvl w:ilvl="2" w:tplc="21202688">
      <w:numFmt w:val="decimal"/>
      <w:lvlText w:val=""/>
      <w:lvlJc w:val="left"/>
    </w:lvl>
    <w:lvl w:ilvl="3" w:tplc="B560B97C">
      <w:numFmt w:val="decimal"/>
      <w:lvlText w:val=""/>
      <w:lvlJc w:val="left"/>
    </w:lvl>
    <w:lvl w:ilvl="4" w:tplc="55A0394A">
      <w:numFmt w:val="decimal"/>
      <w:lvlText w:val=""/>
      <w:lvlJc w:val="left"/>
    </w:lvl>
    <w:lvl w:ilvl="5" w:tplc="42F2CA20">
      <w:numFmt w:val="decimal"/>
      <w:lvlText w:val=""/>
      <w:lvlJc w:val="left"/>
    </w:lvl>
    <w:lvl w:ilvl="6" w:tplc="B254ED76">
      <w:numFmt w:val="decimal"/>
      <w:lvlText w:val=""/>
      <w:lvlJc w:val="left"/>
    </w:lvl>
    <w:lvl w:ilvl="7" w:tplc="6D3E4B06">
      <w:numFmt w:val="decimal"/>
      <w:lvlText w:val=""/>
      <w:lvlJc w:val="left"/>
    </w:lvl>
    <w:lvl w:ilvl="8" w:tplc="8D30EEEA">
      <w:numFmt w:val="decimal"/>
      <w:lvlText w:val=""/>
      <w:lvlJc w:val="left"/>
    </w:lvl>
  </w:abstractNum>
  <w:num w:numId="1">
    <w:abstractNumId w:val="12"/>
  </w:num>
  <w:num w:numId="2">
    <w:abstractNumId w:val="2"/>
  </w:num>
  <w:num w:numId="3">
    <w:abstractNumId w:val="15"/>
  </w:num>
  <w:num w:numId="4">
    <w:abstractNumId w:val="8"/>
  </w:num>
  <w:num w:numId="5">
    <w:abstractNumId w:val="6"/>
  </w:num>
  <w:num w:numId="6">
    <w:abstractNumId w:val="0"/>
  </w:num>
  <w:num w:numId="7">
    <w:abstractNumId w:val="13"/>
  </w:num>
  <w:num w:numId="8">
    <w:abstractNumId w:val="18"/>
  </w:num>
  <w:num w:numId="9">
    <w:abstractNumId w:val="19"/>
  </w:num>
  <w:num w:numId="10">
    <w:abstractNumId w:val="10"/>
  </w:num>
  <w:num w:numId="11">
    <w:abstractNumId w:val="5"/>
  </w:num>
  <w:num w:numId="12">
    <w:abstractNumId w:val="22"/>
  </w:num>
  <w:num w:numId="13">
    <w:abstractNumId w:val="16"/>
  </w:num>
  <w:num w:numId="14">
    <w:abstractNumId w:val="24"/>
  </w:num>
  <w:num w:numId="15">
    <w:abstractNumId w:val="23"/>
  </w:num>
  <w:num w:numId="16">
    <w:abstractNumId w:val="11"/>
  </w:num>
  <w:num w:numId="17">
    <w:abstractNumId w:val="1"/>
  </w:num>
  <w:num w:numId="18">
    <w:abstractNumId w:val="9"/>
  </w:num>
  <w:num w:numId="19">
    <w:abstractNumId w:val="4"/>
  </w:num>
  <w:num w:numId="20">
    <w:abstractNumId w:val="21"/>
  </w:num>
  <w:num w:numId="21">
    <w:abstractNumId w:val="3"/>
  </w:num>
  <w:num w:numId="22">
    <w:abstractNumId w:val="17"/>
  </w:num>
  <w:num w:numId="23">
    <w:abstractNumId w:val="20"/>
  </w:num>
  <w:num w:numId="24">
    <w:abstractNumId w:val="25"/>
  </w:num>
  <w:num w:numId="25">
    <w:abstractNumId w:val="26"/>
  </w:num>
  <w:num w:numId="26">
    <w:abstractNumId w:val="14"/>
  </w:num>
  <w:num w:numId="27">
    <w:abstractNumId w:val="7"/>
  </w:num>
  <w:num w:numId="28">
    <w:abstractNumId w:val="27"/>
  </w:num>
  <w:num w:numId="29">
    <w:abstractNumId w:val="29"/>
  </w:num>
  <w:num w:numId="30">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useFELayout/>
  </w:compat>
  <w:rsids>
    <w:rsidRoot w:val="002B3718"/>
    <w:rsid w:val="000D61D3"/>
    <w:rsid w:val="002B3718"/>
    <w:rsid w:val="00382857"/>
    <w:rsid w:val="007D45F7"/>
    <w:rsid w:val="007E7636"/>
    <w:rsid w:val="00841431"/>
    <w:rsid w:val="00A36206"/>
    <w:rsid w:val="00C92368"/>
    <w:rsid w:val="00CB7F56"/>
    <w:rsid w:val="00CE6372"/>
    <w:rsid w:val="00DC0AD9"/>
    <w:rsid w:val="00DD35B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371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List Paragraph"/>
    <w:basedOn w:val="a"/>
    <w:link w:val="a5"/>
    <w:qFormat/>
    <w:rsid w:val="00CB7F56"/>
    <w:pPr>
      <w:spacing w:after="200" w:line="276" w:lineRule="auto"/>
      <w:ind w:left="720"/>
      <w:contextualSpacing/>
    </w:pPr>
    <w:rPr>
      <w:rFonts w:asciiTheme="minorHAnsi" w:eastAsiaTheme="minorHAnsi" w:hAnsiTheme="minorHAnsi" w:cstheme="minorBidi"/>
      <w:lang w:eastAsia="en-US"/>
    </w:rPr>
  </w:style>
  <w:style w:type="character" w:customStyle="1" w:styleId="a5">
    <w:name w:val="Абзац списка Знак"/>
    <w:link w:val="a4"/>
    <w:locked/>
    <w:rsid w:val="00CB7F56"/>
    <w:rPr>
      <w:rFonts w:asciiTheme="minorHAnsi" w:eastAsiaTheme="minorHAnsi" w:hAnsiTheme="minorHAnsi" w:cstheme="minorBidi"/>
      <w:lang w:eastAsia="en-US"/>
    </w:rPr>
  </w:style>
  <w:style w:type="table" w:styleId="a6">
    <w:name w:val="Table Grid"/>
    <w:basedOn w:val="a1"/>
    <w:uiPriority w:val="59"/>
    <w:rsid w:val="00CE63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semiHidden/>
    <w:unhideWhenUsed/>
    <w:rsid w:val="000D61D3"/>
    <w:pPr>
      <w:tabs>
        <w:tab w:val="center" w:pos="4677"/>
        <w:tab w:val="right" w:pos="9355"/>
      </w:tabs>
    </w:pPr>
  </w:style>
  <w:style w:type="character" w:customStyle="1" w:styleId="a8">
    <w:name w:val="Верхний колонтитул Знак"/>
    <w:basedOn w:val="a0"/>
    <w:link w:val="a7"/>
    <w:uiPriority w:val="99"/>
    <w:semiHidden/>
    <w:rsid w:val="000D61D3"/>
  </w:style>
  <w:style w:type="paragraph" w:styleId="a9">
    <w:name w:val="footer"/>
    <w:basedOn w:val="a"/>
    <w:link w:val="aa"/>
    <w:uiPriority w:val="99"/>
    <w:unhideWhenUsed/>
    <w:rsid w:val="000D61D3"/>
    <w:pPr>
      <w:tabs>
        <w:tab w:val="center" w:pos="4677"/>
        <w:tab w:val="right" w:pos="9355"/>
      </w:tabs>
    </w:pPr>
  </w:style>
  <w:style w:type="character" w:customStyle="1" w:styleId="aa">
    <w:name w:val="Нижний колонтитул Знак"/>
    <w:basedOn w:val="a0"/>
    <w:link w:val="a9"/>
    <w:uiPriority w:val="99"/>
    <w:rsid w:val="000D61D3"/>
  </w:style>
  <w:style w:type="paragraph" w:customStyle="1" w:styleId="21">
    <w:name w:val="Основной текст с отступом 21"/>
    <w:basedOn w:val="a"/>
    <w:rsid w:val="00C92368"/>
    <w:pPr>
      <w:widowControl w:val="0"/>
      <w:tabs>
        <w:tab w:val="left" w:pos="993"/>
      </w:tabs>
      <w:suppressAutoHyphens/>
      <w:overflowPunct w:val="0"/>
      <w:spacing w:line="360" w:lineRule="auto"/>
      <w:ind w:firstLine="720"/>
      <w:jc w:val="both"/>
    </w:pPr>
    <w:rPr>
      <w:rFonts w:eastAsia="Andale Sans UI"/>
      <w:kern w:val="1"/>
      <w:sz w:val="28"/>
      <w:szCs w:val="20"/>
      <w:lang w:eastAsia="ar-SA"/>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21</Pages>
  <Words>15672</Words>
  <Characters>89334</Characters>
  <Application>Microsoft Office Word</Application>
  <DocSecurity>0</DocSecurity>
  <Lines>744</Lines>
  <Paragraphs>209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Krokoz™ Inc.</Company>
  <LinksUpToDate>false</LinksUpToDate>
  <CharactersWithSpaces>104797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adminSOSKA</cp:lastModifiedBy>
  <cp:revision>3</cp:revision>
  <cp:lastPrinted>2020-09-20T16:52:00Z</cp:lastPrinted>
  <dcterms:created xsi:type="dcterms:W3CDTF">2020-09-20T16:55:00Z</dcterms:created>
  <dcterms:modified xsi:type="dcterms:W3CDTF">2020-09-20T17:00:00Z</dcterms:modified>
</cp:coreProperties>
</file>